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83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560"/>
        <w:gridCol w:w="1559"/>
        <w:gridCol w:w="4111"/>
        <w:gridCol w:w="3827"/>
        <w:gridCol w:w="3260"/>
        <w:gridCol w:w="2835"/>
        <w:gridCol w:w="2835"/>
        <w:gridCol w:w="1134"/>
      </w:tblGrid>
      <w:tr w:rsidR="001D130D" w:rsidTr="0016312B">
        <w:tc>
          <w:tcPr>
            <w:tcW w:w="21830" w:type="dxa"/>
            <w:gridSpan w:val="9"/>
            <w:tcBorders>
              <w:top w:val="single" w:sz="12" w:space="0" w:color="000000"/>
              <w:left w:val="single" w:sz="12" w:space="0" w:color="000000"/>
              <w:bottom w:val="single" w:sz="2" w:space="0" w:color="000000"/>
              <w:right w:val="single" w:sz="12" w:space="0" w:color="000000"/>
            </w:tcBorders>
            <w:shd w:val="pct50" w:color="auto" w:fill="FFA100"/>
          </w:tcPr>
          <w:p w:rsidR="001D130D" w:rsidRPr="0016312B" w:rsidRDefault="001D130D" w:rsidP="0016312B">
            <w:pPr>
              <w:tabs>
                <w:tab w:val="center" w:pos="10861"/>
                <w:tab w:val="left" w:pos="19253"/>
              </w:tabs>
              <w:rPr>
                <w:b/>
                <w:color w:val="FFFFFF"/>
                <w:sz w:val="22"/>
                <w:szCs w:val="22"/>
              </w:rPr>
            </w:pPr>
            <w:r w:rsidRPr="0016312B">
              <w:rPr>
                <w:b/>
                <w:color w:val="FFFFFF"/>
                <w:sz w:val="22"/>
                <w:szCs w:val="22"/>
              </w:rPr>
              <w:tab/>
              <w:t>EVALUATION – Projet Slovaquie – Short version</w:t>
            </w:r>
            <w:r w:rsidRPr="0016312B">
              <w:rPr>
                <w:b/>
                <w:color w:val="FFFFFF"/>
                <w:sz w:val="22"/>
                <w:szCs w:val="22"/>
              </w:rPr>
              <w:tab/>
            </w:r>
          </w:p>
        </w:tc>
      </w:tr>
      <w:tr w:rsidR="001D130D" w:rsidTr="0016312B">
        <w:trPr>
          <w:trHeight w:val="622"/>
        </w:trPr>
        <w:tc>
          <w:tcPr>
            <w:tcW w:w="709" w:type="dxa"/>
            <w:tcBorders>
              <w:top w:val="single" w:sz="12" w:space="0" w:color="000000"/>
              <w:left w:val="single" w:sz="12" w:space="0" w:color="000000"/>
              <w:bottom w:val="single" w:sz="2" w:space="0" w:color="000000"/>
              <w:right w:val="single" w:sz="2" w:space="0" w:color="000000"/>
            </w:tcBorders>
            <w:shd w:val="clear" w:color="auto" w:fill="2C363F"/>
          </w:tcPr>
          <w:p w:rsidR="001D130D" w:rsidRPr="0016312B" w:rsidRDefault="001D130D" w:rsidP="0016312B">
            <w:pPr>
              <w:jc w:val="center"/>
              <w:rPr>
                <w:b/>
                <w:color w:val="FFFFFF"/>
              </w:rPr>
            </w:pPr>
            <w:r w:rsidRPr="0016312B">
              <w:rPr>
                <w:b/>
                <w:color w:val="FFFFFF"/>
              </w:rPr>
              <w:t>TIME CODE</w:t>
            </w:r>
          </w:p>
        </w:tc>
        <w:tc>
          <w:tcPr>
            <w:tcW w:w="1560" w:type="dxa"/>
            <w:tcBorders>
              <w:top w:val="single" w:sz="12" w:space="0" w:color="000000"/>
              <w:left w:val="single" w:sz="2" w:space="0" w:color="000000"/>
              <w:bottom w:val="single" w:sz="2" w:space="0" w:color="000000"/>
              <w:right w:val="single" w:sz="2" w:space="0" w:color="000000"/>
            </w:tcBorders>
            <w:shd w:val="clear" w:color="auto" w:fill="2C363F"/>
          </w:tcPr>
          <w:p w:rsidR="001D130D" w:rsidRPr="0016312B" w:rsidRDefault="001D130D" w:rsidP="0016312B">
            <w:pPr>
              <w:jc w:val="center"/>
              <w:rPr>
                <w:b/>
                <w:color w:val="FFFFFF"/>
              </w:rPr>
            </w:pPr>
            <w:r w:rsidRPr="0016312B">
              <w:rPr>
                <w:b/>
                <w:color w:val="FFFFFF"/>
              </w:rPr>
              <w:t>DESCRIPTION</w:t>
            </w:r>
          </w:p>
        </w:tc>
        <w:tc>
          <w:tcPr>
            <w:tcW w:w="1559" w:type="dxa"/>
            <w:tcBorders>
              <w:top w:val="single" w:sz="12" w:space="0" w:color="000000"/>
              <w:left w:val="single" w:sz="2" w:space="0" w:color="000000"/>
              <w:bottom w:val="single" w:sz="2" w:space="0" w:color="000000"/>
              <w:right w:val="single" w:sz="2" w:space="0" w:color="000000"/>
            </w:tcBorders>
            <w:shd w:val="clear" w:color="auto" w:fill="2C363F"/>
          </w:tcPr>
          <w:p w:rsidR="001D130D" w:rsidRPr="0016312B" w:rsidRDefault="001D130D" w:rsidP="0016312B">
            <w:pPr>
              <w:jc w:val="center"/>
              <w:rPr>
                <w:b/>
                <w:color w:val="FFFFFF"/>
              </w:rPr>
            </w:pPr>
            <w:r w:rsidRPr="0016312B">
              <w:rPr>
                <w:b/>
                <w:color w:val="FFFFFF"/>
              </w:rPr>
              <w:t>VISUAL INSERTS</w:t>
            </w:r>
          </w:p>
        </w:tc>
        <w:tc>
          <w:tcPr>
            <w:tcW w:w="7938" w:type="dxa"/>
            <w:gridSpan w:val="2"/>
            <w:tcBorders>
              <w:top w:val="single" w:sz="12" w:space="0" w:color="000000"/>
              <w:left w:val="single" w:sz="2" w:space="0" w:color="000000"/>
              <w:bottom w:val="single" w:sz="2" w:space="0" w:color="000000"/>
              <w:right w:val="single" w:sz="2" w:space="0" w:color="000000"/>
            </w:tcBorders>
            <w:shd w:val="clear" w:color="auto" w:fill="2C363F"/>
          </w:tcPr>
          <w:p w:rsidR="001D130D" w:rsidRPr="0016312B" w:rsidRDefault="001D130D" w:rsidP="0016312B">
            <w:pPr>
              <w:jc w:val="center"/>
              <w:rPr>
                <w:b/>
                <w:color w:val="FFFFFF"/>
              </w:rPr>
            </w:pPr>
            <w:r w:rsidRPr="0016312B">
              <w:rPr>
                <w:b/>
                <w:color w:val="FFFFFF"/>
              </w:rPr>
              <w:t>VOICE OVER</w:t>
            </w:r>
          </w:p>
        </w:tc>
        <w:tc>
          <w:tcPr>
            <w:tcW w:w="8930" w:type="dxa"/>
            <w:gridSpan w:val="3"/>
            <w:tcBorders>
              <w:top w:val="single" w:sz="12" w:space="0" w:color="000000"/>
              <w:left w:val="single" w:sz="2" w:space="0" w:color="000000"/>
              <w:bottom w:val="single" w:sz="2" w:space="0" w:color="000000"/>
              <w:right w:val="single" w:sz="12" w:space="0" w:color="000000"/>
            </w:tcBorders>
            <w:shd w:val="clear" w:color="auto" w:fill="2C363F"/>
          </w:tcPr>
          <w:p w:rsidR="001D130D" w:rsidRPr="0016312B" w:rsidRDefault="001D130D" w:rsidP="0016312B">
            <w:pPr>
              <w:jc w:val="center"/>
              <w:rPr>
                <w:b/>
                <w:color w:val="FFFFFF"/>
              </w:rPr>
            </w:pPr>
            <w:r w:rsidRPr="0016312B">
              <w:rPr>
                <w:b/>
                <w:color w:val="FFFFFF"/>
              </w:rPr>
              <w:t>INTERVIEWS</w:t>
            </w:r>
          </w:p>
        </w:tc>
        <w:tc>
          <w:tcPr>
            <w:tcW w:w="1134" w:type="dxa"/>
            <w:tcBorders>
              <w:top w:val="single" w:sz="12" w:space="0" w:color="000000"/>
              <w:left w:val="single" w:sz="2" w:space="0" w:color="000000"/>
              <w:bottom w:val="single" w:sz="2" w:space="0" w:color="000000"/>
              <w:right w:val="single" w:sz="12" w:space="0" w:color="000000"/>
            </w:tcBorders>
            <w:shd w:val="clear" w:color="auto" w:fill="2C363F"/>
          </w:tcPr>
          <w:p w:rsidR="001D130D" w:rsidRPr="0016312B" w:rsidRDefault="001D130D" w:rsidP="0016312B">
            <w:pPr>
              <w:jc w:val="center"/>
              <w:rPr>
                <w:b/>
                <w:color w:val="FFFFFF"/>
              </w:rPr>
            </w:pPr>
          </w:p>
        </w:tc>
      </w:tr>
      <w:tr w:rsidR="001D130D" w:rsidTr="0016312B">
        <w:trPr>
          <w:trHeight w:val="512"/>
        </w:trPr>
        <w:tc>
          <w:tcPr>
            <w:tcW w:w="709" w:type="dxa"/>
            <w:tcBorders>
              <w:top w:val="single" w:sz="2" w:space="0" w:color="000000"/>
              <w:left w:val="single" w:sz="12" w:space="0" w:color="000000"/>
              <w:bottom w:val="single" w:sz="12" w:space="0" w:color="000000"/>
              <w:right w:val="single" w:sz="2" w:space="0" w:color="000000"/>
            </w:tcBorders>
            <w:shd w:val="clear" w:color="auto" w:fill="FFA100"/>
          </w:tcPr>
          <w:p w:rsidR="001D130D" w:rsidRPr="0016312B" w:rsidRDefault="001D130D" w:rsidP="00153BE1">
            <w:pPr>
              <w:rPr>
                <w:b/>
                <w:color w:val="FFFFFF"/>
              </w:rPr>
            </w:pPr>
          </w:p>
        </w:tc>
        <w:tc>
          <w:tcPr>
            <w:tcW w:w="1560"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53BE1">
            <w:pPr>
              <w:rPr>
                <w:b/>
                <w:color w:val="FFFFFF"/>
              </w:rPr>
            </w:pPr>
          </w:p>
        </w:tc>
        <w:tc>
          <w:tcPr>
            <w:tcW w:w="1559"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6312B">
            <w:pPr>
              <w:jc w:val="center"/>
              <w:rPr>
                <w:b/>
                <w:color w:val="FFFFFF"/>
              </w:rPr>
            </w:pPr>
          </w:p>
        </w:tc>
        <w:tc>
          <w:tcPr>
            <w:tcW w:w="4111"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6312B">
            <w:pPr>
              <w:jc w:val="center"/>
              <w:rPr>
                <w:b/>
                <w:color w:val="FFFFFF"/>
              </w:rPr>
            </w:pPr>
            <w:r w:rsidRPr="0016312B">
              <w:rPr>
                <w:b/>
                <w:color w:val="FFFFFF"/>
              </w:rPr>
              <w:t>Original version</w:t>
            </w:r>
          </w:p>
        </w:tc>
        <w:tc>
          <w:tcPr>
            <w:tcW w:w="3827"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6312B">
            <w:pPr>
              <w:jc w:val="center"/>
              <w:rPr>
                <w:b/>
                <w:color w:val="FFFFFF"/>
              </w:rPr>
            </w:pPr>
            <w:r w:rsidRPr="0016312B">
              <w:rPr>
                <w:b/>
                <w:color w:val="FFFFFF"/>
              </w:rPr>
              <w:t>EN translation</w:t>
            </w:r>
          </w:p>
        </w:tc>
        <w:tc>
          <w:tcPr>
            <w:tcW w:w="3260"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6312B">
            <w:pPr>
              <w:jc w:val="center"/>
              <w:rPr>
                <w:b/>
                <w:color w:val="FFFFFF"/>
              </w:rPr>
            </w:pPr>
            <w:r w:rsidRPr="0016312B">
              <w:rPr>
                <w:b/>
                <w:color w:val="FFFFFF"/>
              </w:rPr>
              <w:t>original version (SU)</w:t>
            </w:r>
          </w:p>
        </w:tc>
        <w:tc>
          <w:tcPr>
            <w:tcW w:w="2835" w:type="dxa"/>
            <w:tcBorders>
              <w:top w:val="single" w:sz="2" w:space="0" w:color="000000"/>
              <w:left w:val="single" w:sz="2" w:space="0" w:color="000000"/>
              <w:bottom w:val="single" w:sz="12" w:space="0" w:color="000000"/>
              <w:right w:val="single" w:sz="2" w:space="0" w:color="000000"/>
            </w:tcBorders>
            <w:shd w:val="clear" w:color="auto" w:fill="FFA100"/>
          </w:tcPr>
          <w:p w:rsidR="001D130D" w:rsidRPr="0016312B" w:rsidRDefault="001D130D" w:rsidP="0016312B">
            <w:pPr>
              <w:jc w:val="center"/>
              <w:rPr>
                <w:b/>
                <w:color w:val="FFFFFF"/>
              </w:rPr>
            </w:pPr>
            <w:r w:rsidRPr="0016312B">
              <w:rPr>
                <w:b/>
                <w:color w:val="FFFFFF"/>
              </w:rPr>
              <w:t xml:space="preserve">literal FR translation </w:t>
            </w:r>
          </w:p>
        </w:tc>
        <w:tc>
          <w:tcPr>
            <w:tcW w:w="2835" w:type="dxa"/>
            <w:tcBorders>
              <w:top w:val="single" w:sz="2" w:space="0" w:color="000000"/>
              <w:left w:val="single" w:sz="2" w:space="0" w:color="000000"/>
              <w:bottom w:val="single" w:sz="12" w:space="0" w:color="000000"/>
              <w:right w:val="single" w:sz="12" w:space="0" w:color="000000"/>
            </w:tcBorders>
            <w:shd w:val="clear" w:color="auto" w:fill="FFA100"/>
          </w:tcPr>
          <w:p w:rsidR="001D130D" w:rsidRPr="0016312B" w:rsidRDefault="001D130D" w:rsidP="0016312B">
            <w:pPr>
              <w:jc w:val="center"/>
              <w:rPr>
                <w:b/>
                <w:color w:val="FFFFFF"/>
              </w:rPr>
            </w:pPr>
            <w:r w:rsidRPr="0016312B">
              <w:rPr>
                <w:b/>
                <w:color w:val="FFFFFF"/>
              </w:rPr>
              <w:t>EN adaptation (subtitling)</w:t>
            </w:r>
          </w:p>
        </w:tc>
        <w:tc>
          <w:tcPr>
            <w:tcW w:w="1134" w:type="dxa"/>
            <w:tcBorders>
              <w:top w:val="single" w:sz="2" w:space="0" w:color="000000"/>
              <w:left w:val="single" w:sz="2" w:space="0" w:color="000000"/>
              <w:bottom w:val="single" w:sz="12" w:space="0" w:color="000000"/>
              <w:right w:val="single" w:sz="12" w:space="0" w:color="000000"/>
            </w:tcBorders>
            <w:shd w:val="clear" w:color="auto" w:fill="FFA100"/>
          </w:tcPr>
          <w:p w:rsidR="001D130D" w:rsidRPr="0016312B" w:rsidRDefault="001D130D" w:rsidP="0016312B">
            <w:pPr>
              <w:jc w:val="center"/>
              <w:rPr>
                <w:b/>
                <w:color w:val="FFFFFF"/>
              </w:rPr>
            </w:pPr>
            <w:r w:rsidRPr="0016312B">
              <w:rPr>
                <w:b/>
                <w:color w:val="FFFFFF"/>
              </w:rPr>
              <w:t>Music / composer</w:t>
            </w:r>
          </w:p>
        </w:tc>
      </w:tr>
      <w:tr w:rsidR="001D130D" w:rsidTr="0016312B">
        <w:tc>
          <w:tcPr>
            <w:tcW w:w="709" w:type="dxa"/>
            <w:tcBorders>
              <w:top w:val="single" w:sz="12" w:space="0" w:color="000000"/>
            </w:tcBorders>
          </w:tcPr>
          <w:p w:rsidR="001D130D" w:rsidRDefault="001D130D" w:rsidP="00153BE1">
            <w:r>
              <w:t>00:00</w:t>
            </w:r>
          </w:p>
        </w:tc>
        <w:tc>
          <w:tcPr>
            <w:tcW w:w="1560" w:type="dxa"/>
            <w:tcBorders>
              <w:top w:val="single" w:sz="12" w:space="0" w:color="000000"/>
            </w:tcBorders>
          </w:tcPr>
          <w:p w:rsidR="001D130D" w:rsidRPr="0016312B" w:rsidRDefault="001D130D" w:rsidP="002B1E7B">
            <w:pPr>
              <w:rPr>
                <w:lang w:val="fr-FR"/>
              </w:rPr>
            </w:pPr>
            <w:r w:rsidRPr="0016312B">
              <w:rPr>
                <w:lang w:val="fr-FR"/>
              </w:rPr>
              <w:t>Titre début</w:t>
            </w:r>
          </w:p>
        </w:tc>
        <w:tc>
          <w:tcPr>
            <w:tcW w:w="1559" w:type="dxa"/>
            <w:tcBorders>
              <w:top w:val="single" w:sz="12" w:space="0" w:color="000000"/>
            </w:tcBorders>
          </w:tcPr>
          <w:p w:rsidR="001D130D" w:rsidRPr="0016312B" w:rsidRDefault="001D130D" w:rsidP="001E3F06">
            <w:pPr>
              <w:rPr>
                <w:lang w:val="fr-FR"/>
              </w:rPr>
            </w:pPr>
            <w:r w:rsidRPr="0016312B">
              <w:rPr>
                <w:lang w:val="fr-FR"/>
              </w:rPr>
              <w:t>Evaluation de la Politique de Cohésion</w:t>
            </w:r>
          </w:p>
          <w:p w:rsidR="001D130D" w:rsidRPr="0016312B" w:rsidRDefault="001D130D" w:rsidP="001E3F06">
            <w:pPr>
              <w:rPr>
                <w:lang w:val="fr-FR"/>
              </w:rPr>
            </w:pPr>
            <w:r w:rsidRPr="0016312B">
              <w:rPr>
                <w:lang w:val="fr-FR"/>
              </w:rPr>
              <w:t>Slovaquie</w:t>
            </w:r>
          </w:p>
          <w:p w:rsidR="001D130D" w:rsidRPr="0016312B" w:rsidRDefault="001D130D" w:rsidP="001E3F06">
            <w:pPr>
              <w:rPr>
                <w:lang w:val="fr-FR"/>
              </w:rPr>
            </w:pPr>
            <w:r w:rsidRPr="0016312B">
              <w:rPr>
                <w:lang w:val="fr-FR"/>
              </w:rPr>
              <w:t>Région des Tatras</w:t>
            </w:r>
          </w:p>
        </w:tc>
        <w:tc>
          <w:tcPr>
            <w:tcW w:w="4111" w:type="dxa"/>
            <w:tcBorders>
              <w:top w:val="single" w:sz="12" w:space="0" w:color="000000"/>
            </w:tcBorders>
            <w:shd w:val="clear" w:color="auto" w:fill="EEECE1"/>
          </w:tcPr>
          <w:p w:rsidR="001D130D" w:rsidRDefault="001D130D" w:rsidP="00153BE1"/>
        </w:tc>
        <w:tc>
          <w:tcPr>
            <w:tcW w:w="3827" w:type="dxa"/>
            <w:tcBorders>
              <w:top w:val="single" w:sz="12" w:space="0" w:color="000000"/>
            </w:tcBorders>
            <w:shd w:val="clear" w:color="auto" w:fill="EEECE1"/>
          </w:tcPr>
          <w:p w:rsidR="001D130D" w:rsidRDefault="001D130D" w:rsidP="00153BE1"/>
        </w:tc>
        <w:tc>
          <w:tcPr>
            <w:tcW w:w="3260" w:type="dxa"/>
            <w:tcBorders>
              <w:top w:val="single" w:sz="12" w:space="0" w:color="000000"/>
            </w:tcBorders>
            <w:shd w:val="clear" w:color="auto" w:fill="EEECE1"/>
          </w:tcPr>
          <w:p w:rsidR="001D130D" w:rsidRDefault="001D130D" w:rsidP="00153BE1"/>
        </w:tc>
        <w:tc>
          <w:tcPr>
            <w:tcW w:w="2835" w:type="dxa"/>
            <w:tcBorders>
              <w:top w:val="single" w:sz="12" w:space="0" w:color="000000"/>
            </w:tcBorders>
            <w:shd w:val="clear" w:color="auto" w:fill="EEECE1"/>
          </w:tcPr>
          <w:p w:rsidR="001D130D" w:rsidRDefault="001D130D" w:rsidP="00153BE1"/>
        </w:tc>
        <w:tc>
          <w:tcPr>
            <w:tcW w:w="2835" w:type="dxa"/>
            <w:tcBorders>
              <w:top w:val="single" w:sz="12" w:space="0" w:color="000000"/>
            </w:tcBorders>
            <w:shd w:val="clear" w:color="auto" w:fill="EEECE1"/>
          </w:tcPr>
          <w:p w:rsidR="001D130D" w:rsidRDefault="001D130D" w:rsidP="00153BE1"/>
        </w:tc>
        <w:tc>
          <w:tcPr>
            <w:tcW w:w="1134" w:type="dxa"/>
            <w:tcBorders>
              <w:top w:val="single" w:sz="12" w:space="0" w:color="000000"/>
            </w:tcBorders>
            <w:shd w:val="clear" w:color="auto" w:fill="FFFFFF"/>
            <w:textDirection w:val="tbRl"/>
          </w:tcPr>
          <w:p w:rsidR="001D130D" w:rsidRDefault="001D130D" w:rsidP="0016312B">
            <w:pPr>
              <w:ind w:left="113"/>
            </w:pPr>
          </w:p>
        </w:tc>
      </w:tr>
      <w:tr w:rsidR="001D130D" w:rsidTr="0016312B">
        <w:tc>
          <w:tcPr>
            <w:tcW w:w="709" w:type="dxa"/>
            <w:tcBorders>
              <w:top w:val="single" w:sz="12" w:space="0" w:color="000000"/>
            </w:tcBorders>
          </w:tcPr>
          <w:p w:rsidR="001D130D" w:rsidRDefault="001D130D" w:rsidP="00153BE1">
            <w:r>
              <w:t>00:01</w:t>
            </w:r>
          </w:p>
        </w:tc>
        <w:tc>
          <w:tcPr>
            <w:tcW w:w="1560" w:type="dxa"/>
            <w:tcBorders>
              <w:top w:val="single" w:sz="12" w:space="0" w:color="000000"/>
            </w:tcBorders>
          </w:tcPr>
          <w:p w:rsidR="001D130D" w:rsidRPr="0016312B" w:rsidRDefault="001D130D" w:rsidP="002B1E7B">
            <w:pPr>
              <w:rPr>
                <w:lang w:val="fr-FR"/>
              </w:rPr>
            </w:pPr>
            <w:r w:rsidRPr="0016312B">
              <w:rPr>
                <w:lang w:val="fr-FR"/>
              </w:rPr>
              <w:t>Mots clé sur images</w:t>
            </w:r>
          </w:p>
        </w:tc>
        <w:tc>
          <w:tcPr>
            <w:tcW w:w="1559" w:type="dxa"/>
            <w:tcBorders>
              <w:top w:val="single" w:sz="12" w:space="0" w:color="000000"/>
            </w:tcBorders>
          </w:tcPr>
          <w:p w:rsidR="001D130D" w:rsidRPr="0016312B" w:rsidRDefault="001D130D" w:rsidP="002B1E7B">
            <w:pPr>
              <w:rPr>
                <w:lang w:val="fr-FR"/>
              </w:rPr>
            </w:pPr>
            <w:r w:rsidRPr="0016312B">
              <w:rPr>
                <w:lang w:val="fr-FR"/>
              </w:rPr>
              <w:t>Environnement</w:t>
            </w:r>
          </w:p>
          <w:p w:rsidR="001D130D" w:rsidRPr="0016312B" w:rsidRDefault="001D130D" w:rsidP="002B1E7B">
            <w:pPr>
              <w:rPr>
                <w:lang w:val="fr-FR"/>
              </w:rPr>
            </w:pPr>
            <w:r w:rsidRPr="0016312B">
              <w:rPr>
                <w:lang w:val="fr-FR"/>
              </w:rPr>
              <w:t>Traitement des eaux</w:t>
            </w:r>
          </w:p>
          <w:p w:rsidR="001D130D" w:rsidRDefault="001D130D" w:rsidP="002B1E7B">
            <w:r w:rsidRPr="0016312B">
              <w:rPr>
                <w:lang w:val="fr-FR"/>
              </w:rPr>
              <w:t>Approvisionnement en eau</w:t>
            </w:r>
          </w:p>
        </w:tc>
        <w:tc>
          <w:tcPr>
            <w:tcW w:w="4111" w:type="dxa"/>
            <w:tcBorders>
              <w:top w:val="single" w:sz="12" w:space="0" w:color="000000"/>
            </w:tcBorders>
            <w:shd w:val="clear" w:color="auto" w:fill="EEECE1"/>
          </w:tcPr>
          <w:p w:rsidR="001D130D" w:rsidRDefault="001D130D" w:rsidP="00153BE1"/>
        </w:tc>
        <w:tc>
          <w:tcPr>
            <w:tcW w:w="3827" w:type="dxa"/>
            <w:tcBorders>
              <w:top w:val="single" w:sz="12" w:space="0" w:color="000000"/>
            </w:tcBorders>
            <w:shd w:val="clear" w:color="auto" w:fill="EEECE1"/>
          </w:tcPr>
          <w:p w:rsidR="001D130D" w:rsidRDefault="001D130D" w:rsidP="00153BE1"/>
        </w:tc>
        <w:tc>
          <w:tcPr>
            <w:tcW w:w="3260" w:type="dxa"/>
            <w:tcBorders>
              <w:top w:val="single" w:sz="12" w:space="0" w:color="000000"/>
            </w:tcBorders>
            <w:shd w:val="clear" w:color="auto" w:fill="EEECE1"/>
          </w:tcPr>
          <w:p w:rsidR="001D130D" w:rsidRDefault="001D130D" w:rsidP="00153BE1"/>
        </w:tc>
        <w:tc>
          <w:tcPr>
            <w:tcW w:w="2835" w:type="dxa"/>
            <w:tcBorders>
              <w:top w:val="single" w:sz="12" w:space="0" w:color="000000"/>
            </w:tcBorders>
            <w:shd w:val="clear" w:color="auto" w:fill="EEECE1"/>
          </w:tcPr>
          <w:p w:rsidR="001D130D" w:rsidRDefault="001D130D" w:rsidP="00153BE1"/>
        </w:tc>
        <w:tc>
          <w:tcPr>
            <w:tcW w:w="2835" w:type="dxa"/>
            <w:tcBorders>
              <w:top w:val="single" w:sz="12" w:space="0" w:color="000000"/>
            </w:tcBorders>
            <w:shd w:val="clear" w:color="auto" w:fill="EEECE1"/>
          </w:tcPr>
          <w:p w:rsidR="001D130D" w:rsidRDefault="001D130D" w:rsidP="00153BE1"/>
        </w:tc>
        <w:tc>
          <w:tcPr>
            <w:tcW w:w="1134" w:type="dxa"/>
            <w:vMerge w:val="restart"/>
            <w:tcBorders>
              <w:top w:val="single" w:sz="12" w:space="0" w:color="000000"/>
            </w:tcBorders>
            <w:shd w:val="clear" w:color="auto" w:fill="FFFFFF"/>
            <w:textDirection w:val="tbRl"/>
          </w:tcPr>
          <w:p w:rsidR="001D130D" w:rsidRDefault="001D130D" w:rsidP="0016312B">
            <w:pPr>
              <w:ind w:left="113"/>
            </w:pPr>
          </w:p>
        </w:tc>
      </w:tr>
      <w:tr w:rsidR="001D130D" w:rsidRPr="006174AE" w:rsidTr="0016312B">
        <w:tc>
          <w:tcPr>
            <w:tcW w:w="709" w:type="dxa"/>
          </w:tcPr>
          <w:p w:rsidR="001D130D" w:rsidRDefault="001D130D" w:rsidP="00153BE1">
            <w:r>
              <w:t>00:06</w:t>
            </w:r>
          </w:p>
        </w:tc>
        <w:tc>
          <w:tcPr>
            <w:tcW w:w="1560" w:type="dxa"/>
          </w:tcPr>
          <w:p w:rsidR="001D130D" w:rsidRDefault="001D130D" w:rsidP="00153BE1">
            <w:r>
              <w:t>Map</w:t>
            </w:r>
          </w:p>
        </w:tc>
        <w:tc>
          <w:tcPr>
            <w:tcW w:w="1559" w:type="dxa"/>
          </w:tcPr>
          <w:p w:rsidR="001D130D" w:rsidRPr="0016312B" w:rsidRDefault="001D130D" w:rsidP="00153BE1">
            <w:pPr>
              <w:rPr>
                <w:lang w:val="fr-BE"/>
              </w:rPr>
            </w:pPr>
          </w:p>
        </w:tc>
        <w:tc>
          <w:tcPr>
            <w:tcW w:w="4111" w:type="dxa"/>
          </w:tcPr>
          <w:p w:rsidR="001D130D" w:rsidRPr="0016312B" w:rsidRDefault="001D130D" w:rsidP="00A6274D">
            <w:pPr>
              <w:rPr>
                <w:lang w:val="fr-FR"/>
              </w:rPr>
            </w:pP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6174AE" w:rsidTr="0016312B">
        <w:tc>
          <w:tcPr>
            <w:tcW w:w="709" w:type="dxa"/>
          </w:tcPr>
          <w:p w:rsidR="001D130D" w:rsidRDefault="001D130D" w:rsidP="00153BE1">
            <w:r>
              <w:t>00:10</w:t>
            </w:r>
          </w:p>
        </w:tc>
        <w:tc>
          <w:tcPr>
            <w:tcW w:w="1560" w:type="dxa"/>
          </w:tcPr>
          <w:p w:rsidR="001D130D" w:rsidRDefault="001D130D" w:rsidP="00153BE1">
            <w:r>
              <w:t>Titre sur images</w:t>
            </w:r>
          </w:p>
        </w:tc>
        <w:tc>
          <w:tcPr>
            <w:tcW w:w="1559" w:type="dxa"/>
          </w:tcPr>
          <w:p w:rsidR="001D130D" w:rsidRPr="0016312B" w:rsidRDefault="001D130D" w:rsidP="00153BE1">
            <w:pPr>
              <w:rPr>
                <w:lang w:val="fr-FR"/>
              </w:rPr>
            </w:pPr>
            <w:r w:rsidRPr="0016312B">
              <w:rPr>
                <w:lang w:val="fr-FR"/>
              </w:rPr>
              <w:t>Amélioration de la qualité de l’eau dans la région des Tatras</w:t>
            </w:r>
          </w:p>
        </w:tc>
        <w:tc>
          <w:tcPr>
            <w:tcW w:w="4111" w:type="dxa"/>
          </w:tcPr>
          <w:p w:rsidR="001D130D" w:rsidRPr="0016312B" w:rsidRDefault="001D130D" w:rsidP="00A6274D">
            <w:pPr>
              <w:rPr>
                <w:lang w:val="fr-FR"/>
              </w:rPr>
            </w:pP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6174AE" w:rsidTr="0016312B">
        <w:tc>
          <w:tcPr>
            <w:tcW w:w="709" w:type="dxa"/>
          </w:tcPr>
          <w:p w:rsidR="001D130D" w:rsidRDefault="001D130D" w:rsidP="00153BE1"/>
        </w:tc>
        <w:tc>
          <w:tcPr>
            <w:tcW w:w="1560" w:type="dxa"/>
          </w:tcPr>
          <w:p w:rsidR="001D130D" w:rsidRDefault="001D130D" w:rsidP="00153BE1"/>
        </w:tc>
        <w:tc>
          <w:tcPr>
            <w:tcW w:w="1559" w:type="dxa"/>
          </w:tcPr>
          <w:p w:rsidR="001D130D" w:rsidRPr="0016312B" w:rsidRDefault="001D130D" w:rsidP="00153BE1">
            <w:pPr>
              <w:rPr>
                <w:lang w:val="fr-BE"/>
              </w:rPr>
            </w:pPr>
          </w:p>
        </w:tc>
        <w:tc>
          <w:tcPr>
            <w:tcW w:w="4111" w:type="dxa"/>
          </w:tcPr>
          <w:p w:rsidR="001D130D" w:rsidRPr="0016312B" w:rsidRDefault="001D130D" w:rsidP="00A6274D">
            <w:pPr>
              <w:rPr>
                <w:lang w:val="fr-FR"/>
              </w:rPr>
            </w:pPr>
            <w:r w:rsidRPr="0016312B">
              <w:rPr>
                <w:lang w:val="fr-FR"/>
              </w:rPr>
              <w:t>Dans l’Est de la Slovaquie, des écosystèmes précieux étaient menacés par des eaux polluées.</w:t>
            </w:r>
          </w:p>
          <w:p w:rsidR="001D130D" w:rsidRPr="0016312B" w:rsidRDefault="001D130D" w:rsidP="00A6274D">
            <w:pPr>
              <w:rPr>
                <w:lang w:val="fr-FR"/>
              </w:rPr>
            </w:pPr>
            <w:r w:rsidRPr="0016312B">
              <w:rPr>
                <w:lang w:val="fr-FR"/>
              </w:rPr>
              <w:t>Peter, passionné de pêche, connaît depuis son enfance toutes les rivières de la région.</w:t>
            </w: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BB4410" w:rsidTr="0016312B">
        <w:trPr>
          <w:trHeight w:val="258"/>
        </w:trPr>
        <w:tc>
          <w:tcPr>
            <w:tcW w:w="709" w:type="dxa"/>
            <w:vMerge w:val="restart"/>
          </w:tcPr>
          <w:p w:rsidR="001D130D" w:rsidRPr="0016312B" w:rsidRDefault="001D130D" w:rsidP="00153BE1">
            <w:pPr>
              <w:rPr>
                <w:lang w:val="fr-BE"/>
              </w:rPr>
            </w:pPr>
          </w:p>
        </w:tc>
        <w:tc>
          <w:tcPr>
            <w:tcW w:w="1560" w:type="dxa"/>
            <w:vMerge w:val="restart"/>
          </w:tcPr>
          <w:p w:rsidR="001D130D" w:rsidRPr="0016312B" w:rsidRDefault="001D130D" w:rsidP="00153BE1">
            <w:pPr>
              <w:rPr>
                <w:lang w:val="en-US"/>
              </w:rPr>
            </w:pPr>
          </w:p>
        </w:tc>
        <w:tc>
          <w:tcPr>
            <w:tcW w:w="1559" w:type="dxa"/>
            <w:vMerge w:val="restart"/>
          </w:tcPr>
          <w:p w:rsidR="001D130D" w:rsidRPr="0016312B" w:rsidRDefault="001D130D" w:rsidP="00153BE1">
            <w:pPr>
              <w:rPr>
                <w:lang w:val="en-US"/>
              </w:rPr>
            </w:pPr>
          </w:p>
        </w:tc>
        <w:tc>
          <w:tcPr>
            <w:tcW w:w="4111" w:type="dxa"/>
            <w:vMerge w:val="restart"/>
            <w:shd w:val="clear" w:color="auto" w:fill="EEECE1"/>
          </w:tcPr>
          <w:p w:rsidR="001D130D" w:rsidRPr="0016312B" w:rsidRDefault="001D130D" w:rsidP="00153BE1">
            <w:pPr>
              <w:rPr>
                <w:lang w:val="fr-FR"/>
              </w:rPr>
            </w:pPr>
          </w:p>
        </w:tc>
        <w:tc>
          <w:tcPr>
            <w:tcW w:w="3827" w:type="dxa"/>
            <w:vMerge w:val="restart"/>
            <w:shd w:val="clear" w:color="auto" w:fill="EEECE1"/>
          </w:tcPr>
          <w:p w:rsidR="001D130D" w:rsidRPr="0016312B" w:rsidRDefault="001D130D" w:rsidP="00153BE1">
            <w:pPr>
              <w:rPr>
                <w:lang w:val="en-US"/>
              </w:rPr>
            </w:pPr>
          </w:p>
        </w:tc>
        <w:tc>
          <w:tcPr>
            <w:tcW w:w="3260" w:type="dxa"/>
          </w:tcPr>
          <w:p w:rsidR="001D130D" w:rsidRPr="0016312B" w:rsidRDefault="001D130D" w:rsidP="00153BE1">
            <w:pPr>
              <w:rPr>
                <w:lang w:val="en-US"/>
              </w:rPr>
            </w:pPr>
          </w:p>
        </w:tc>
        <w:tc>
          <w:tcPr>
            <w:tcW w:w="2835" w:type="dxa"/>
          </w:tcPr>
          <w:p w:rsidR="001D130D" w:rsidRPr="0016312B" w:rsidRDefault="001D130D" w:rsidP="00A6274D">
            <w:pPr>
              <w:rPr>
                <w:b/>
                <w:lang w:val="fr-FR"/>
              </w:rPr>
            </w:pPr>
            <w:r w:rsidRPr="0016312B">
              <w:rPr>
                <w:b/>
                <w:lang w:val="fr-FR"/>
              </w:rPr>
              <w:t xml:space="preserve">Peter </w:t>
            </w:r>
            <w:r w:rsidRPr="0016312B">
              <w:rPr>
                <w:rFonts w:ascii="Calibri" w:hAnsi="Calibri" w:cs="Arial-BoldMT"/>
                <w:b/>
                <w:bCs/>
                <w:szCs w:val="26"/>
              </w:rPr>
              <w:t>ĎUROŠKA</w:t>
            </w:r>
            <w:r w:rsidRPr="0016312B">
              <w:rPr>
                <w:b/>
                <w:lang w:val="fr-FR"/>
              </w:rPr>
              <w:t xml:space="preserve"> – Pêcheur:</w:t>
            </w:r>
          </w:p>
          <w:p w:rsidR="001D130D" w:rsidRPr="0016312B" w:rsidRDefault="001D130D" w:rsidP="00A6274D">
            <w:pPr>
              <w:rPr>
                <w:lang w:val="fr-FR"/>
              </w:rPr>
            </w:pPr>
            <w:r w:rsidRPr="0016312B">
              <w:rPr>
                <w:i/>
                <w:lang w:val="fr-FR"/>
              </w:rPr>
              <w:t>- Je me souviens de la période ou les rivières étaient colorées à cause du déchargement des eaux usées</w:t>
            </w:r>
          </w:p>
          <w:p w:rsidR="001D130D" w:rsidRPr="0016312B" w:rsidRDefault="001D130D" w:rsidP="00A6274D">
            <w:pPr>
              <w:rPr>
                <w:rFonts w:cs="ArialMT"/>
                <w:i/>
                <w:szCs w:val="32"/>
                <w:u w:color="6696AE"/>
                <w:lang w:val="fr-FR"/>
              </w:rPr>
            </w:pPr>
            <w:r w:rsidRPr="0016312B">
              <w:rPr>
                <w:rFonts w:cs="ArialMT"/>
                <w:i/>
                <w:szCs w:val="32"/>
                <w:u w:color="6696AE"/>
                <w:lang w:val="fr-FR"/>
              </w:rPr>
              <w:t>- Bien qu’il y avait des poissons dans les rivières, ils étaient très contaminés et on ne pouvait pas les manger</w:t>
            </w:r>
          </w:p>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BB4410" w:rsidTr="0016312B">
        <w:trPr>
          <w:trHeight w:val="256"/>
        </w:trPr>
        <w:tc>
          <w:tcPr>
            <w:tcW w:w="709" w:type="dxa"/>
            <w:vMerge/>
          </w:tcPr>
          <w:p w:rsidR="001D130D" w:rsidRPr="0016312B" w:rsidRDefault="001D130D" w:rsidP="00153BE1">
            <w:pPr>
              <w:rPr>
                <w:lang w:val="fr-BE"/>
              </w:rPr>
            </w:pPr>
          </w:p>
        </w:tc>
        <w:tc>
          <w:tcPr>
            <w:tcW w:w="1560" w:type="dxa"/>
            <w:vMerge/>
          </w:tcPr>
          <w:p w:rsidR="001D130D" w:rsidRPr="0016312B" w:rsidRDefault="001D130D" w:rsidP="00153BE1">
            <w:pPr>
              <w:rPr>
                <w:lang w:val="en-US"/>
              </w:rPr>
            </w:pPr>
          </w:p>
        </w:tc>
        <w:tc>
          <w:tcPr>
            <w:tcW w:w="1559" w:type="dxa"/>
            <w:vMerge/>
          </w:tcPr>
          <w:p w:rsidR="001D130D" w:rsidRPr="0016312B" w:rsidRDefault="001D130D" w:rsidP="00153BE1">
            <w:pPr>
              <w:rPr>
                <w:lang w:val="en-US"/>
              </w:rPr>
            </w:pPr>
          </w:p>
        </w:tc>
        <w:tc>
          <w:tcPr>
            <w:tcW w:w="4111" w:type="dxa"/>
            <w:vMerge/>
            <w:shd w:val="clear" w:color="auto" w:fill="EEECE1"/>
          </w:tcPr>
          <w:p w:rsidR="001D130D" w:rsidRPr="0016312B" w:rsidRDefault="001D130D" w:rsidP="00153BE1">
            <w:pPr>
              <w:rPr>
                <w:lang w:val="fr-FR"/>
              </w:rPr>
            </w:pPr>
          </w:p>
        </w:tc>
        <w:tc>
          <w:tcPr>
            <w:tcW w:w="3827" w:type="dxa"/>
            <w:vMerge/>
            <w:shd w:val="clear" w:color="auto" w:fill="EEECE1"/>
          </w:tcPr>
          <w:p w:rsidR="001D130D" w:rsidRPr="0016312B" w:rsidRDefault="001D130D" w:rsidP="00153BE1">
            <w:pPr>
              <w:rPr>
                <w:lang w:val="en-US"/>
              </w:rPr>
            </w:pPr>
          </w:p>
        </w:tc>
        <w:tc>
          <w:tcPr>
            <w:tcW w:w="3260" w:type="dxa"/>
          </w:tcPr>
          <w:p w:rsidR="001D130D" w:rsidRPr="0016312B" w:rsidRDefault="001D130D" w:rsidP="00153BE1">
            <w:pPr>
              <w:rPr>
                <w:lang w:val="en-US"/>
              </w:rPr>
            </w:pPr>
          </w:p>
        </w:tc>
        <w:tc>
          <w:tcPr>
            <w:tcW w:w="2835" w:type="dxa"/>
          </w:tcPr>
          <w:p w:rsidR="001D130D" w:rsidRPr="0016312B" w:rsidRDefault="001D130D" w:rsidP="00A6274D">
            <w:pPr>
              <w:rPr>
                <w:b/>
                <w:u w:val="single"/>
                <w:lang w:val="fr-FR"/>
              </w:rPr>
            </w:pPr>
            <w:r w:rsidRPr="0016312B">
              <w:rPr>
                <w:rFonts w:cs="ArialMT"/>
                <w:b/>
                <w:color w:val="000000"/>
                <w:szCs w:val="32"/>
                <w:u w:color="6696AE"/>
                <w:lang w:val="fr-FR"/>
              </w:rPr>
              <w:t>Juraj NÁMER – Chef de projet – Centre de traitement des eaux usées Poprad-Matejovce:</w:t>
            </w:r>
          </w:p>
          <w:p w:rsidR="001D130D" w:rsidRPr="0016312B" w:rsidRDefault="001D130D" w:rsidP="00A6274D">
            <w:pPr>
              <w:rPr>
                <w:rFonts w:cs="ArialMT"/>
                <w:i/>
                <w:szCs w:val="32"/>
                <w:u w:color="6696AE"/>
                <w:lang w:val="fr-FR"/>
              </w:rPr>
            </w:pPr>
            <w:r w:rsidRPr="0016312B">
              <w:rPr>
                <w:rFonts w:cs="ArialMT"/>
                <w:i/>
                <w:szCs w:val="32"/>
                <w:u w:color="6696AE"/>
                <w:lang w:val="fr-FR"/>
              </w:rPr>
              <w:t>- Avant 2007, toute l’eau non traitée était déchargée directement dans cette rivière</w:t>
            </w:r>
          </w:p>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BB4410" w:rsidTr="0016312B">
        <w:trPr>
          <w:trHeight w:val="256"/>
        </w:trPr>
        <w:tc>
          <w:tcPr>
            <w:tcW w:w="709" w:type="dxa"/>
            <w:vMerge/>
          </w:tcPr>
          <w:p w:rsidR="001D130D" w:rsidRPr="0016312B" w:rsidRDefault="001D130D" w:rsidP="00153BE1">
            <w:pPr>
              <w:rPr>
                <w:lang w:val="fr-BE"/>
              </w:rPr>
            </w:pPr>
          </w:p>
        </w:tc>
        <w:tc>
          <w:tcPr>
            <w:tcW w:w="1560" w:type="dxa"/>
            <w:vMerge/>
          </w:tcPr>
          <w:p w:rsidR="001D130D" w:rsidRPr="0016312B" w:rsidRDefault="001D130D" w:rsidP="00153BE1">
            <w:pPr>
              <w:rPr>
                <w:lang w:val="en-US"/>
              </w:rPr>
            </w:pPr>
          </w:p>
        </w:tc>
        <w:tc>
          <w:tcPr>
            <w:tcW w:w="1559" w:type="dxa"/>
            <w:vMerge/>
          </w:tcPr>
          <w:p w:rsidR="001D130D" w:rsidRPr="0016312B" w:rsidRDefault="001D130D" w:rsidP="00153BE1">
            <w:pPr>
              <w:rPr>
                <w:lang w:val="en-US"/>
              </w:rPr>
            </w:pPr>
          </w:p>
        </w:tc>
        <w:tc>
          <w:tcPr>
            <w:tcW w:w="4111" w:type="dxa"/>
            <w:vMerge/>
            <w:shd w:val="clear" w:color="auto" w:fill="EEECE1"/>
          </w:tcPr>
          <w:p w:rsidR="001D130D" w:rsidRPr="0016312B" w:rsidRDefault="001D130D" w:rsidP="00153BE1">
            <w:pPr>
              <w:rPr>
                <w:lang w:val="fr-FR"/>
              </w:rPr>
            </w:pPr>
          </w:p>
        </w:tc>
        <w:tc>
          <w:tcPr>
            <w:tcW w:w="3827" w:type="dxa"/>
            <w:vMerge/>
            <w:shd w:val="clear" w:color="auto" w:fill="EEECE1"/>
          </w:tcPr>
          <w:p w:rsidR="001D130D" w:rsidRPr="0016312B" w:rsidRDefault="001D130D" w:rsidP="00153BE1">
            <w:pPr>
              <w:rPr>
                <w:lang w:val="en-US"/>
              </w:rPr>
            </w:pPr>
          </w:p>
        </w:tc>
        <w:tc>
          <w:tcPr>
            <w:tcW w:w="3260" w:type="dxa"/>
          </w:tcPr>
          <w:p w:rsidR="001D130D" w:rsidRPr="0016312B" w:rsidRDefault="001D130D" w:rsidP="00153BE1">
            <w:pPr>
              <w:rPr>
                <w:lang w:val="en-US"/>
              </w:rPr>
            </w:pPr>
          </w:p>
        </w:tc>
        <w:tc>
          <w:tcPr>
            <w:tcW w:w="2835" w:type="dxa"/>
          </w:tcPr>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6174AE" w:rsidTr="0016312B">
        <w:tc>
          <w:tcPr>
            <w:tcW w:w="709" w:type="dxa"/>
          </w:tcPr>
          <w:p w:rsidR="001D130D" w:rsidRPr="0016312B" w:rsidRDefault="001D130D" w:rsidP="00153BE1">
            <w:pPr>
              <w:rPr>
                <w:lang w:val="en-US"/>
              </w:rPr>
            </w:pPr>
            <w:r w:rsidRPr="0016312B">
              <w:rPr>
                <w:lang w:val="en-US"/>
              </w:rPr>
              <w:t>00’56’’</w:t>
            </w:r>
          </w:p>
        </w:tc>
        <w:tc>
          <w:tcPr>
            <w:tcW w:w="1560" w:type="dxa"/>
          </w:tcPr>
          <w:p w:rsidR="001D130D" w:rsidRPr="0016312B" w:rsidRDefault="001D130D" w:rsidP="00153BE1">
            <w:pPr>
              <w:rPr>
                <w:lang w:val="fr-FR"/>
              </w:rPr>
            </w:pPr>
            <w:r w:rsidRPr="0016312B">
              <w:rPr>
                <w:lang w:val="fr-FR"/>
              </w:rPr>
              <w:t>Mot clé sur images avec flèche</w:t>
            </w:r>
          </w:p>
        </w:tc>
        <w:tc>
          <w:tcPr>
            <w:tcW w:w="1559" w:type="dxa"/>
          </w:tcPr>
          <w:p w:rsidR="001D130D" w:rsidRPr="0016312B" w:rsidRDefault="001D130D" w:rsidP="00153BE1">
            <w:pPr>
              <w:rPr>
                <w:lang w:val="fr-FR"/>
              </w:rPr>
            </w:pPr>
            <w:r w:rsidRPr="0016312B">
              <w:rPr>
                <w:lang w:val="fr-FR"/>
              </w:rPr>
              <w:t>Rivière propre</w:t>
            </w:r>
          </w:p>
        </w:tc>
        <w:tc>
          <w:tcPr>
            <w:tcW w:w="4111" w:type="dxa"/>
          </w:tcPr>
          <w:p w:rsidR="001D130D" w:rsidRPr="0016312B" w:rsidRDefault="001D130D" w:rsidP="00A6274D">
            <w:pPr>
              <w:rPr>
                <w:rFonts w:cs="ArialMT"/>
                <w:szCs w:val="32"/>
                <w:u w:color="6696AE"/>
                <w:lang w:val="fr-FR"/>
              </w:rPr>
            </w:pP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6174AE" w:rsidTr="0016312B">
        <w:tc>
          <w:tcPr>
            <w:tcW w:w="709" w:type="dxa"/>
          </w:tcPr>
          <w:p w:rsidR="001D130D" w:rsidRPr="0016312B" w:rsidRDefault="001D130D" w:rsidP="00153BE1">
            <w:pPr>
              <w:rPr>
                <w:lang w:val="en-US"/>
              </w:rPr>
            </w:pPr>
          </w:p>
        </w:tc>
        <w:tc>
          <w:tcPr>
            <w:tcW w:w="1560" w:type="dxa"/>
          </w:tcPr>
          <w:p w:rsidR="001D130D" w:rsidRPr="0016312B" w:rsidRDefault="001D130D" w:rsidP="00153BE1">
            <w:pPr>
              <w:rPr>
                <w:lang w:val="en-US"/>
              </w:rPr>
            </w:pPr>
          </w:p>
        </w:tc>
        <w:tc>
          <w:tcPr>
            <w:tcW w:w="1559" w:type="dxa"/>
          </w:tcPr>
          <w:p w:rsidR="001D130D" w:rsidRPr="0016312B" w:rsidRDefault="001D130D" w:rsidP="00153BE1">
            <w:pPr>
              <w:rPr>
                <w:lang w:val="en-US"/>
              </w:rPr>
            </w:pPr>
          </w:p>
        </w:tc>
        <w:tc>
          <w:tcPr>
            <w:tcW w:w="4111" w:type="dxa"/>
          </w:tcPr>
          <w:p w:rsidR="001D130D" w:rsidRPr="0016312B" w:rsidRDefault="001D130D" w:rsidP="00A6274D">
            <w:pPr>
              <w:rPr>
                <w:rFonts w:cs="ArialMT"/>
                <w:szCs w:val="32"/>
                <w:u w:color="6696AE"/>
                <w:lang w:val="fr-FR"/>
              </w:rPr>
            </w:pPr>
            <w:r w:rsidRPr="0016312B">
              <w:rPr>
                <w:rFonts w:cs="ArialMT"/>
                <w:szCs w:val="32"/>
                <w:u w:color="6696AE"/>
                <w:lang w:val="fr-FR"/>
              </w:rPr>
              <w:t>Avant 2007, la région n’avait pas les moyens de traiter les eaux rejetées par les industries et les villes, il n’y avait pas d’autres choix que de déverser en pleine nature les eaux polluées.</w:t>
            </w:r>
          </w:p>
          <w:p w:rsidR="001D130D" w:rsidRPr="0016312B" w:rsidRDefault="001D130D" w:rsidP="00A6274D">
            <w:pPr>
              <w:rPr>
                <w:lang w:val="fr-FR"/>
              </w:rPr>
            </w:pPr>
            <w:r w:rsidRPr="0016312B">
              <w:rPr>
                <w:rFonts w:cs="ArialMT"/>
                <w:szCs w:val="32"/>
                <w:u w:color="6696AE"/>
                <w:lang w:val="fr-FR"/>
              </w:rPr>
              <w:t>Juraj a participé à la résolution de ce problème.</w:t>
            </w: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C52B3C" w:rsidTr="0016312B">
        <w:trPr>
          <w:trHeight w:val="385"/>
        </w:trPr>
        <w:tc>
          <w:tcPr>
            <w:tcW w:w="709" w:type="dxa"/>
            <w:vMerge w:val="restart"/>
          </w:tcPr>
          <w:p w:rsidR="001D130D" w:rsidRPr="0016312B" w:rsidRDefault="001D130D" w:rsidP="00153BE1">
            <w:pPr>
              <w:rPr>
                <w:lang w:val="fr-BE"/>
              </w:rPr>
            </w:pPr>
          </w:p>
        </w:tc>
        <w:tc>
          <w:tcPr>
            <w:tcW w:w="1560" w:type="dxa"/>
            <w:vMerge w:val="restart"/>
          </w:tcPr>
          <w:p w:rsidR="001D130D" w:rsidRPr="0016312B" w:rsidRDefault="001D130D" w:rsidP="00153BE1">
            <w:pPr>
              <w:rPr>
                <w:lang w:val="fr-BE"/>
              </w:rPr>
            </w:pPr>
          </w:p>
        </w:tc>
        <w:tc>
          <w:tcPr>
            <w:tcW w:w="1559" w:type="dxa"/>
            <w:vMerge w:val="restart"/>
          </w:tcPr>
          <w:p w:rsidR="001D130D" w:rsidRPr="0016312B" w:rsidRDefault="001D130D" w:rsidP="00153BE1">
            <w:pPr>
              <w:rPr>
                <w:lang w:val="fr-BE"/>
              </w:rPr>
            </w:pPr>
          </w:p>
        </w:tc>
        <w:tc>
          <w:tcPr>
            <w:tcW w:w="4111" w:type="dxa"/>
            <w:vMerge w:val="restart"/>
            <w:shd w:val="clear" w:color="auto" w:fill="EEECE1"/>
          </w:tcPr>
          <w:p w:rsidR="001D130D" w:rsidRPr="0016312B" w:rsidRDefault="001D130D" w:rsidP="00153BE1">
            <w:pPr>
              <w:rPr>
                <w:lang w:val="fr-BE"/>
              </w:rPr>
            </w:pPr>
          </w:p>
        </w:tc>
        <w:tc>
          <w:tcPr>
            <w:tcW w:w="3827" w:type="dxa"/>
            <w:vMerge w:val="restart"/>
            <w:shd w:val="clear" w:color="auto" w:fill="EEECE1"/>
          </w:tcPr>
          <w:p w:rsidR="001D130D" w:rsidRPr="0016312B" w:rsidRDefault="001D130D" w:rsidP="00153BE1">
            <w:pPr>
              <w:rPr>
                <w:lang w:val="fr-BE"/>
              </w:rPr>
            </w:pPr>
          </w:p>
        </w:tc>
        <w:tc>
          <w:tcPr>
            <w:tcW w:w="3260" w:type="dxa"/>
          </w:tcPr>
          <w:p w:rsidR="001D130D" w:rsidRPr="0016312B" w:rsidRDefault="001D130D" w:rsidP="00153BE1">
            <w:pPr>
              <w:rPr>
                <w:lang w:val="sv-SE"/>
              </w:rPr>
            </w:pPr>
          </w:p>
        </w:tc>
        <w:tc>
          <w:tcPr>
            <w:tcW w:w="2835" w:type="dxa"/>
          </w:tcPr>
          <w:p w:rsidR="001D130D" w:rsidRPr="0016312B" w:rsidRDefault="001D130D" w:rsidP="001E3F06">
            <w:pPr>
              <w:rPr>
                <w:b/>
                <w:u w:val="single"/>
                <w:lang w:val="fr-FR"/>
              </w:rPr>
            </w:pPr>
            <w:r w:rsidRPr="0016312B">
              <w:rPr>
                <w:rFonts w:cs="ArialMT"/>
                <w:b/>
                <w:color w:val="000000"/>
                <w:szCs w:val="32"/>
                <w:u w:color="6696AE"/>
                <w:lang w:val="fr-FR"/>
              </w:rPr>
              <w:t>Juraj NÁMER – Chef de projet – Centre de traitement des eaux usées Poprad-Matejovce:</w:t>
            </w:r>
          </w:p>
          <w:p w:rsidR="001D130D" w:rsidRPr="0016312B" w:rsidRDefault="001D130D" w:rsidP="00A6274D">
            <w:pPr>
              <w:rPr>
                <w:lang w:val="fr-FR"/>
              </w:rPr>
            </w:pPr>
            <w:r w:rsidRPr="0016312B">
              <w:rPr>
                <w:rFonts w:cs="ArialMT"/>
                <w:i/>
                <w:szCs w:val="32"/>
                <w:u w:color="6696AE"/>
                <w:lang w:val="fr-FR"/>
              </w:rPr>
              <w:t>- Finalement nous avons décidé de demander un financement de l’Union Européenne pour pouvoir terminer cette station et purifier les eaux usées qu’on récoltait</w:t>
            </w:r>
          </w:p>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C52B3C" w:rsidTr="0016312B">
        <w:trPr>
          <w:trHeight w:val="385"/>
        </w:trPr>
        <w:tc>
          <w:tcPr>
            <w:tcW w:w="709" w:type="dxa"/>
            <w:vMerge/>
          </w:tcPr>
          <w:p w:rsidR="001D130D" w:rsidRPr="0016312B" w:rsidRDefault="001D130D" w:rsidP="00153BE1">
            <w:pPr>
              <w:rPr>
                <w:lang w:val="fr-BE"/>
              </w:rPr>
            </w:pPr>
          </w:p>
        </w:tc>
        <w:tc>
          <w:tcPr>
            <w:tcW w:w="1560" w:type="dxa"/>
            <w:vMerge/>
          </w:tcPr>
          <w:p w:rsidR="001D130D" w:rsidRPr="0016312B" w:rsidRDefault="001D130D" w:rsidP="00153BE1">
            <w:pPr>
              <w:rPr>
                <w:lang w:val="fr-BE"/>
              </w:rPr>
            </w:pPr>
          </w:p>
        </w:tc>
        <w:tc>
          <w:tcPr>
            <w:tcW w:w="1559" w:type="dxa"/>
            <w:vMerge/>
          </w:tcPr>
          <w:p w:rsidR="001D130D" w:rsidRPr="0016312B" w:rsidRDefault="001D130D" w:rsidP="00153BE1">
            <w:pPr>
              <w:rPr>
                <w:lang w:val="fr-BE"/>
              </w:rPr>
            </w:pPr>
          </w:p>
        </w:tc>
        <w:tc>
          <w:tcPr>
            <w:tcW w:w="4111" w:type="dxa"/>
            <w:vMerge/>
            <w:shd w:val="clear" w:color="auto" w:fill="EEECE1"/>
          </w:tcPr>
          <w:p w:rsidR="001D130D" w:rsidRPr="0016312B" w:rsidRDefault="001D130D" w:rsidP="00153BE1">
            <w:pPr>
              <w:rPr>
                <w:lang w:val="fr-BE"/>
              </w:rPr>
            </w:pPr>
          </w:p>
        </w:tc>
        <w:tc>
          <w:tcPr>
            <w:tcW w:w="3827" w:type="dxa"/>
            <w:vMerge/>
            <w:shd w:val="clear" w:color="auto" w:fill="EEECE1"/>
          </w:tcPr>
          <w:p w:rsidR="001D130D" w:rsidRPr="0016312B" w:rsidRDefault="001D130D" w:rsidP="00153BE1">
            <w:pPr>
              <w:rPr>
                <w:lang w:val="fr-BE"/>
              </w:rPr>
            </w:pPr>
          </w:p>
        </w:tc>
        <w:tc>
          <w:tcPr>
            <w:tcW w:w="3260" w:type="dxa"/>
          </w:tcPr>
          <w:p w:rsidR="001D130D" w:rsidRPr="0016312B" w:rsidRDefault="001D130D" w:rsidP="00153BE1">
            <w:pPr>
              <w:rPr>
                <w:lang w:val="sv-SE"/>
              </w:rPr>
            </w:pPr>
          </w:p>
        </w:tc>
        <w:tc>
          <w:tcPr>
            <w:tcW w:w="2835" w:type="dxa"/>
          </w:tcPr>
          <w:p w:rsidR="001D130D" w:rsidRPr="00C52B3C" w:rsidRDefault="001D130D" w:rsidP="00153BE1"/>
        </w:tc>
        <w:tc>
          <w:tcPr>
            <w:tcW w:w="2835" w:type="dxa"/>
          </w:tcPr>
          <w:p w:rsidR="001D130D" w:rsidRPr="0016312B" w:rsidRDefault="001D130D" w:rsidP="00153BE1">
            <w:pPr>
              <w:rPr>
                <w:lang w:val="en-US"/>
              </w:rPr>
            </w:pPr>
          </w:p>
        </w:tc>
        <w:tc>
          <w:tcPr>
            <w:tcW w:w="1134" w:type="dxa"/>
            <w:vMerge w:val="restart"/>
            <w:shd w:val="clear" w:color="auto" w:fill="FFFFFF"/>
            <w:textDirection w:val="tbRl"/>
          </w:tcPr>
          <w:p w:rsidR="001D130D" w:rsidRPr="0016312B" w:rsidRDefault="001D130D" w:rsidP="0016312B">
            <w:pPr>
              <w:ind w:left="113"/>
              <w:rPr>
                <w:lang w:val="en-US"/>
              </w:rPr>
            </w:pPr>
          </w:p>
        </w:tc>
      </w:tr>
      <w:tr w:rsidR="001D130D" w:rsidRPr="006174AE" w:rsidTr="0016312B">
        <w:tc>
          <w:tcPr>
            <w:tcW w:w="709" w:type="dxa"/>
          </w:tcPr>
          <w:p w:rsidR="001D130D" w:rsidRPr="0016312B" w:rsidRDefault="001D130D" w:rsidP="00153BE1">
            <w:pPr>
              <w:rPr>
                <w:lang w:val="en-US"/>
              </w:rPr>
            </w:pPr>
          </w:p>
        </w:tc>
        <w:tc>
          <w:tcPr>
            <w:tcW w:w="1560" w:type="dxa"/>
          </w:tcPr>
          <w:p w:rsidR="001D130D" w:rsidRPr="0016312B" w:rsidRDefault="001D130D" w:rsidP="006174AE">
            <w:pPr>
              <w:rPr>
                <w:lang w:val="fr-FR"/>
              </w:rPr>
            </w:pPr>
          </w:p>
        </w:tc>
        <w:tc>
          <w:tcPr>
            <w:tcW w:w="1559" w:type="dxa"/>
          </w:tcPr>
          <w:p w:rsidR="001D130D" w:rsidRPr="0016312B" w:rsidRDefault="001D130D" w:rsidP="00153BE1">
            <w:pPr>
              <w:rPr>
                <w:lang w:val="fr-FR"/>
              </w:rPr>
            </w:pPr>
          </w:p>
        </w:tc>
        <w:tc>
          <w:tcPr>
            <w:tcW w:w="4111" w:type="dxa"/>
          </w:tcPr>
          <w:p w:rsidR="001D130D" w:rsidRPr="0016312B" w:rsidRDefault="001D130D" w:rsidP="00A6274D">
            <w:pPr>
              <w:rPr>
                <w:lang w:val="fr-FR"/>
              </w:rPr>
            </w:pPr>
            <w:r w:rsidRPr="0016312B">
              <w:rPr>
                <w:lang w:val="fr-FR"/>
              </w:rPr>
              <w:t>Un autre problème touchait la région: dans certaines petites villes les seules sources d’eau étaient des puits.</w:t>
            </w:r>
          </w:p>
          <w:p w:rsidR="001D130D" w:rsidRPr="0016312B" w:rsidRDefault="001D130D" w:rsidP="00A6274D">
            <w:pPr>
              <w:rPr>
                <w:lang w:val="fr-FR"/>
              </w:rPr>
            </w:pPr>
            <w:r w:rsidRPr="0016312B">
              <w:rPr>
                <w:lang w:val="fr-FR"/>
              </w:rPr>
              <w:t>Pour la directrice de cette petite école, chaque repas constituait un vrai défi.</w:t>
            </w:r>
          </w:p>
        </w:tc>
        <w:tc>
          <w:tcPr>
            <w:tcW w:w="3827" w:type="dxa"/>
          </w:tcPr>
          <w:p w:rsidR="001D130D" w:rsidRPr="0016312B" w:rsidRDefault="001D130D" w:rsidP="00153BE1">
            <w:pPr>
              <w:rPr>
                <w:lang w:val="fr-FR"/>
              </w:rPr>
            </w:pPr>
          </w:p>
        </w:tc>
        <w:tc>
          <w:tcPr>
            <w:tcW w:w="3260"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FD5463" w:rsidTr="0016312B">
        <w:trPr>
          <w:trHeight w:val="385"/>
        </w:trPr>
        <w:tc>
          <w:tcPr>
            <w:tcW w:w="709" w:type="dxa"/>
            <w:vMerge w:val="restart"/>
          </w:tcPr>
          <w:p w:rsidR="001D130D" w:rsidRPr="0016312B" w:rsidRDefault="001D130D" w:rsidP="00153BE1">
            <w:pPr>
              <w:rPr>
                <w:lang w:val="en-US"/>
              </w:rPr>
            </w:pPr>
          </w:p>
        </w:tc>
        <w:tc>
          <w:tcPr>
            <w:tcW w:w="1560" w:type="dxa"/>
            <w:vMerge w:val="restart"/>
          </w:tcPr>
          <w:p w:rsidR="001D130D" w:rsidRPr="0016312B" w:rsidRDefault="001D130D" w:rsidP="00153BE1">
            <w:pPr>
              <w:rPr>
                <w:lang w:val="fr-FR"/>
              </w:rPr>
            </w:pPr>
          </w:p>
        </w:tc>
        <w:tc>
          <w:tcPr>
            <w:tcW w:w="1559" w:type="dxa"/>
            <w:vMerge w:val="restart"/>
          </w:tcPr>
          <w:p w:rsidR="001D130D" w:rsidRPr="0016312B" w:rsidRDefault="001D130D" w:rsidP="00153BE1">
            <w:pPr>
              <w:rPr>
                <w:lang w:val="fr-FR"/>
              </w:rPr>
            </w:pPr>
          </w:p>
        </w:tc>
        <w:tc>
          <w:tcPr>
            <w:tcW w:w="4111" w:type="dxa"/>
            <w:vMerge w:val="restart"/>
            <w:shd w:val="clear" w:color="auto" w:fill="EEECE1"/>
          </w:tcPr>
          <w:p w:rsidR="001D130D" w:rsidRPr="0016312B" w:rsidRDefault="001D130D" w:rsidP="00153BE1">
            <w:pPr>
              <w:rPr>
                <w:lang w:val="fr-FR"/>
              </w:rPr>
            </w:pPr>
          </w:p>
        </w:tc>
        <w:tc>
          <w:tcPr>
            <w:tcW w:w="3827" w:type="dxa"/>
            <w:vMerge w:val="restart"/>
            <w:shd w:val="clear" w:color="auto" w:fill="EEECE1"/>
          </w:tcPr>
          <w:p w:rsidR="001D130D" w:rsidRPr="0016312B" w:rsidRDefault="001D130D" w:rsidP="00153BE1">
            <w:pPr>
              <w:rPr>
                <w:lang w:val="fr-FR"/>
              </w:rPr>
            </w:pPr>
          </w:p>
        </w:tc>
        <w:tc>
          <w:tcPr>
            <w:tcW w:w="3260" w:type="dxa"/>
          </w:tcPr>
          <w:p w:rsidR="001D130D" w:rsidRPr="0016312B" w:rsidRDefault="001D130D" w:rsidP="006174AE">
            <w:pPr>
              <w:rPr>
                <w:lang w:val="fr-FR"/>
              </w:rPr>
            </w:pPr>
          </w:p>
        </w:tc>
        <w:tc>
          <w:tcPr>
            <w:tcW w:w="2835" w:type="dxa"/>
          </w:tcPr>
          <w:p w:rsidR="001D130D" w:rsidRPr="0016312B" w:rsidRDefault="001D130D" w:rsidP="00A6274D">
            <w:pPr>
              <w:rPr>
                <w:b/>
                <w:lang w:val="fr-FR"/>
              </w:rPr>
            </w:pPr>
            <w:r w:rsidRPr="0016312B">
              <w:rPr>
                <w:b/>
                <w:lang w:val="fr-FR"/>
              </w:rPr>
              <w:t xml:space="preserve">Anna FARKAŠOVSKĀ - Directrice école maternelle d’Odorín: </w:t>
            </w:r>
          </w:p>
          <w:p w:rsidR="001D130D" w:rsidRPr="0016312B" w:rsidRDefault="001D130D" w:rsidP="00A6274D">
            <w:pPr>
              <w:rPr>
                <w:rFonts w:cs="ArialMT"/>
                <w:i/>
                <w:szCs w:val="32"/>
                <w:u w:color="6696AE"/>
                <w:lang w:val="fr-FR"/>
              </w:rPr>
            </w:pPr>
            <w:r w:rsidRPr="0016312B">
              <w:rPr>
                <w:rFonts w:cs="ArialMT"/>
                <w:i/>
                <w:szCs w:val="32"/>
                <w:u w:color="6696AE"/>
                <w:lang w:val="fr-FR"/>
              </w:rPr>
              <w:t>- Auparavant nous avions notre propre puits, mais l’eau de ce puits n’était pas consommable, il n’était pas utilisable pour la cuisine.</w:t>
            </w:r>
          </w:p>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FD5463" w:rsidTr="0016312B">
        <w:trPr>
          <w:trHeight w:val="385"/>
        </w:trPr>
        <w:tc>
          <w:tcPr>
            <w:tcW w:w="709" w:type="dxa"/>
            <w:vMerge/>
          </w:tcPr>
          <w:p w:rsidR="001D130D" w:rsidRPr="0016312B" w:rsidRDefault="001D130D" w:rsidP="00153BE1">
            <w:pPr>
              <w:rPr>
                <w:lang w:val="en-US"/>
              </w:rPr>
            </w:pPr>
          </w:p>
        </w:tc>
        <w:tc>
          <w:tcPr>
            <w:tcW w:w="1560" w:type="dxa"/>
            <w:vMerge/>
          </w:tcPr>
          <w:p w:rsidR="001D130D" w:rsidRPr="0016312B" w:rsidRDefault="001D130D" w:rsidP="00153BE1">
            <w:pPr>
              <w:rPr>
                <w:lang w:val="fr-FR"/>
              </w:rPr>
            </w:pPr>
          </w:p>
        </w:tc>
        <w:tc>
          <w:tcPr>
            <w:tcW w:w="1559" w:type="dxa"/>
            <w:vMerge/>
          </w:tcPr>
          <w:p w:rsidR="001D130D" w:rsidRPr="0016312B" w:rsidRDefault="001D130D" w:rsidP="00153BE1">
            <w:pPr>
              <w:rPr>
                <w:lang w:val="fr-FR"/>
              </w:rPr>
            </w:pPr>
          </w:p>
        </w:tc>
        <w:tc>
          <w:tcPr>
            <w:tcW w:w="4111" w:type="dxa"/>
            <w:vMerge/>
            <w:shd w:val="clear" w:color="auto" w:fill="EEECE1"/>
          </w:tcPr>
          <w:p w:rsidR="001D130D" w:rsidRPr="0016312B" w:rsidRDefault="001D130D" w:rsidP="00153BE1">
            <w:pPr>
              <w:rPr>
                <w:lang w:val="fr-FR"/>
              </w:rPr>
            </w:pPr>
          </w:p>
        </w:tc>
        <w:tc>
          <w:tcPr>
            <w:tcW w:w="3827" w:type="dxa"/>
            <w:vMerge/>
            <w:shd w:val="clear" w:color="auto" w:fill="EEECE1"/>
          </w:tcPr>
          <w:p w:rsidR="001D130D" w:rsidRPr="0016312B" w:rsidRDefault="001D130D" w:rsidP="00153BE1">
            <w:pPr>
              <w:rPr>
                <w:lang w:val="fr-FR"/>
              </w:rPr>
            </w:pPr>
          </w:p>
        </w:tc>
        <w:tc>
          <w:tcPr>
            <w:tcW w:w="3260" w:type="dxa"/>
          </w:tcPr>
          <w:p w:rsidR="001D130D" w:rsidRPr="0016312B" w:rsidRDefault="001D130D" w:rsidP="006174AE">
            <w:pPr>
              <w:rPr>
                <w:lang w:val="fr-FR"/>
              </w:rPr>
            </w:pPr>
          </w:p>
        </w:tc>
        <w:tc>
          <w:tcPr>
            <w:tcW w:w="2835" w:type="dxa"/>
          </w:tcPr>
          <w:p w:rsidR="001D130D" w:rsidRPr="0016312B" w:rsidRDefault="001D130D" w:rsidP="00153BE1">
            <w:pPr>
              <w:rPr>
                <w:lang w:val="fr-FR"/>
              </w:rPr>
            </w:pPr>
          </w:p>
        </w:tc>
        <w:tc>
          <w:tcPr>
            <w:tcW w:w="2835" w:type="dxa"/>
          </w:tcPr>
          <w:p w:rsidR="001D130D" w:rsidRPr="0016312B" w:rsidRDefault="001D130D" w:rsidP="00153BE1">
            <w:pPr>
              <w:rPr>
                <w:lang w:val="en-US"/>
              </w:rPr>
            </w:pPr>
          </w:p>
        </w:tc>
        <w:tc>
          <w:tcPr>
            <w:tcW w:w="1134" w:type="dxa"/>
            <w:vMerge/>
            <w:shd w:val="clear" w:color="auto" w:fill="FFFFFF"/>
          </w:tcPr>
          <w:p w:rsidR="001D130D" w:rsidRPr="0016312B" w:rsidRDefault="001D130D" w:rsidP="00153BE1">
            <w:pPr>
              <w:rPr>
                <w:lang w:val="en-US"/>
              </w:rPr>
            </w:pPr>
          </w:p>
        </w:tc>
      </w:tr>
      <w:tr w:rsidR="001D130D" w:rsidRPr="006174AE" w:rsidTr="0016312B">
        <w:tc>
          <w:tcPr>
            <w:tcW w:w="709" w:type="dxa"/>
          </w:tcPr>
          <w:p w:rsidR="001D130D" w:rsidRPr="0016312B" w:rsidRDefault="001D130D" w:rsidP="00153BE1">
            <w:pPr>
              <w:rPr>
                <w:lang w:val="en-US"/>
              </w:rPr>
            </w:pPr>
            <w:r w:rsidRPr="0016312B">
              <w:rPr>
                <w:lang w:val="en-US"/>
              </w:rPr>
              <w:t>1’18’’</w:t>
            </w:r>
          </w:p>
        </w:tc>
        <w:tc>
          <w:tcPr>
            <w:tcW w:w="1560" w:type="dxa"/>
          </w:tcPr>
          <w:p w:rsidR="001D130D" w:rsidRPr="0016312B" w:rsidRDefault="001D130D" w:rsidP="00153BE1">
            <w:pPr>
              <w:rPr>
                <w:lang w:val="fr-FR"/>
              </w:rPr>
            </w:pPr>
            <w:r w:rsidRPr="0016312B">
              <w:rPr>
                <w:lang w:val="fr-FR"/>
              </w:rPr>
              <w:t>Mot clé sur images</w:t>
            </w:r>
          </w:p>
        </w:tc>
        <w:tc>
          <w:tcPr>
            <w:tcW w:w="1559" w:type="dxa"/>
          </w:tcPr>
          <w:p w:rsidR="001D130D" w:rsidRPr="0016312B" w:rsidRDefault="001D130D" w:rsidP="00153BE1">
            <w:pPr>
              <w:rPr>
                <w:lang w:val="fr-FR"/>
              </w:rPr>
            </w:pPr>
            <w:r w:rsidRPr="0016312B">
              <w:rPr>
                <w:lang w:val="fr-FR"/>
              </w:rPr>
              <w:t>Captage d’eau</w:t>
            </w:r>
          </w:p>
        </w:tc>
        <w:tc>
          <w:tcPr>
            <w:tcW w:w="4111" w:type="dxa"/>
          </w:tcPr>
          <w:p w:rsidR="001D130D" w:rsidRPr="0016312B" w:rsidRDefault="001D130D" w:rsidP="00153BE1">
            <w:pPr>
              <w:rPr>
                <w:rFonts w:cs="ArialMT"/>
                <w:szCs w:val="32"/>
                <w:u w:color="6696AE"/>
                <w:lang w:val="fr-FR"/>
              </w:rPr>
            </w:pPr>
          </w:p>
        </w:tc>
        <w:tc>
          <w:tcPr>
            <w:tcW w:w="3827" w:type="dxa"/>
          </w:tcPr>
          <w:p w:rsidR="001D130D" w:rsidRPr="0016312B" w:rsidRDefault="001D130D" w:rsidP="00153BE1">
            <w:pPr>
              <w:rPr>
                <w:lang w:val="fr-FR"/>
              </w:rPr>
            </w:pPr>
          </w:p>
        </w:tc>
        <w:tc>
          <w:tcPr>
            <w:tcW w:w="3260"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6174AE" w:rsidTr="0016312B">
        <w:tc>
          <w:tcPr>
            <w:tcW w:w="709" w:type="dxa"/>
          </w:tcPr>
          <w:p w:rsidR="001D130D" w:rsidRPr="0016312B" w:rsidRDefault="001D130D" w:rsidP="00153BE1">
            <w:pPr>
              <w:rPr>
                <w:lang w:val="en-US"/>
              </w:rPr>
            </w:pPr>
          </w:p>
        </w:tc>
        <w:tc>
          <w:tcPr>
            <w:tcW w:w="1560" w:type="dxa"/>
          </w:tcPr>
          <w:p w:rsidR="001D130D" w:rsidRPr="0016312B" w:rsidRDefault="001D130D" w:rsidP="00153BE1">
            <w:pPr>
              <w:rPr>
                <w:lang w:val="fr-FR"/>
              </w:rPr>
            </w:pPr>
          </w:p>
        </w:tc>
        <w:tc>
          <w:tcPr>
            <w:tcW w:w="1559" w:type="dxa"/>
          </w:tcPr>
          <w:p w:rsidR="001D130D" w:rsidRPr="0016312B" w:rsidRDefault="001D130D" w:rsidP="00153BE1">
            <w:pPr>
              <w:rPr>
                <w:lang w:val="fr-FR"/>
              </w:rPr>
            </w:pPr>
          </w:p>
        </w:tc>
        <w:tc>
          <w:tcPr>
            <w:tcW w:w="4111" w:type="dxa"/>
          </w:tcPr>
          <w:p w:rsidR="001D130D" w:rsidRPr="0016312B" w:rsidRDefault="001D130D" w:rsidP="00153BE1">
            <w:pPr>
              <w:rPr>
                <w:lang w:val="fr-FR"/>
              </w:rPr>
            </w:pPr>
            <w:r w:rsidRPr="0016312B">
              <w:rPr>
                <w:rFonts w:cs="ArialMT"/>
                <w:szCs w:val="32"/>
                <w:u w:color="6696AE"/>
                <w:lang w:val="fr-FR"/>
              </w:rPr>
              <w:t>Pour résoudre ce problème, le fond européen de développement régional a soutenu la création d’un système moderne de distribution d’eau.</w:t>
            </w:r>
          </w:p>
        </w:tc>
        <w:tc>
          <w:tcPr>
            <w:tcW w:w="3827" w:type="dxa"/>
          </w:tcPr>
          <w:p w:rsidR="001D130D" w:rsidRPr="0016312B" w:rsidRDefault="001D130D" w:rsidP="00153BE1">
            <w:pPr>
              <w:rPr>
                <w:lang w:val="fr-FR"/>
              </w:rPr>
            </w:pPr>
          </w:p>
        </w:tc>
        <w:tc>
          <w:tcPr>
            <w:tcW w:w="3260"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vMerge/>
            <w:shd w:val="clear" w:color="auto" w:fill="FFFFFF"/>
          </w:tcPr>
          <w:p w:rsidR="001D130D" w:rsidRPr="0016312B" w:rsidRDefault="001D130D" w:rsidP="00153BE1">
            <w:pPr>
              <w:rPr>
                <w:lang w:val="fr-BE"/>
              </w:rPr>
            </w:pPr>
          </w:p>
        </w:tc>
      </w:tr>
      <w:tr w:rsidR="001D130D" w:rsidRPr="006174AE" w:rsidTr="0016312B">
        <w:tc>
          <w:tcPr>
            <w:tcW w:w="709" w:type="dxa"/>
          </w:tcPr>
          <w:p w:rsidR="001D130D" w:rsidRPr="0016312B" w:rsidRDefault="001D130D" w:rsidP="001E3F06">
            <w:pPr>
              <w:rPr>
                <w:lang w:val="en-US"/>
              </w:rPr>
            </w:pPr>
            <w:r w:rsidRPr="0016312B">
              <w:rPr>
                <w:lang w:val="en-US"/>
              </w:rPr>
              <w:t>1’24’’</w:t>
            </w:r>
          </w:p>
        </w:tc>
        <w:tc>
          <w:tcPr>
            <w:tcW w:w="1560" w:type="dxa"/>
          </w:tcPr>
          <w:p w:rsidR="001D130D" w:rsidRPr="0016312B" w:rsidRDefault="001D130D" w:rsidP="00153BE1">
            <w:pPr>
              <w:rPr>
                <w:lang w:val="fr-FR"/>
              </w:rPr>
            </w:pPr>
            <w:r w:rsidRPr="0016312B">
              <w:rPr>
                <w:lang w:val="fr-FR"/>
              </w:rPr>
              <w:t>Mot clé sur images avec flèche</w:t>
            </w:r>
          </w:p>
        </w:tc>
        <w:tc>
          <w:tcPr>
            <w:tcW w:w="1559" w:type="dxa"/>
          </w:tcPr>
          <w:p w:rsidR="001D130D" w:rsidRPr="0016312B" w:rsidRDefault="001D130D" w:rsidP="00153BE1">
            <w:pPr>
              <w:rPr>
                <w:lang w:val="fr-FR"/>
              </w:rPr>
            </w:pPr>
            <w:r w:rsidRPr="0016312B">
              <w:rPr>
                <w:lang w:val="fr-FR"/>
              </w:rPr>
              <w:t>Captage d’eau</w:t>
            </w:r>
          </w:p>
        </w:tc>
        <w:tc>
          <w:tcPr>
            <w:tcW w:w="4111" w:type="dxa"/>
          </w:tcPr>
          <w:p w:rsidR="001D130D" w:rsidRPr="0016312B" w:rsidRDefault="001D130D" w:rsidP="00A6274D">
            <w:pPr>
              <w:rPr>
                <w:rFonts w:cs="ArialMT"/>
                <w:szCs w:val="32"/>
                <w:u w:color="6696AE"/>
                <w:lang w:val="fr-FR"/>
              </w:rPr>
            </w:pPr>
          </w:p>
        </w:tc>
        <w:tc>
          <w:tcPr>
            <w:tcW w:w="3827" w:type="dxa"/>
          </w:tcPr>
          <w:p w:rsidR="001D130D" w:rsidRPr="0016312B" w:rsidRDefault="001D130D" w:rsidP="00153BE1">
            <w:pPr>
              <w:rPr>
                <w:lang w:val="fr-BE"/>
              </w:rPr>
            </w:pPr>
          </w:p>
        </w:tc>
        <w:tc>
          <w:tcPr>
            <w:tcW w:w="3260" w:type="dxa"/>
            <w:shd w:val="clear" w:color="auto" w:fill="EEECE1"/>
          </w:tcPr>
          <w:p w:rsidR="001D130D" w:rsidRPr="0016312B" w:rsidRDefault="001D130D" w:rsidP="00153BE1">
            <w:pPr>
              <w:rPr>
                <w:lang w:val="fr-BE"/>
              </w:rPr>
            </w:pPr>
          </w:p>
        </w:tc>
        <w:tc>
          <w:tcPr>
            <w:tcW w:w="2835"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shd w:val="clear" w:color="auto" w:fill="FFFFFF"/>
          </w:tcPr>
          <w:p w:rsidR="001D130D" w:rsidRPr="0016312B" w:rsidRDefault="001D130D" w:rsidP="00153BE1">
            <w:pPr>
              <w:rPr>
                <w:lang w:val="fr-BE"/>
              </w:rPr>
            </w:pPr>
          </w:p>
        </w:tc>
      </w:tr>
      <w:tr w:rsidR="001D130D" w:rsidRPr="00FD5463" w:rsidTr="0016312B">
        <w:tc>
          <w:tcPr>
            <w:tcW w:w="709" w:type="dxa"/>
          </w:tcPr>
          <w:p w:rsidR="001D130D" w:rsidRPr="0016312B" w:rsidRDefault="001D130D" w:rsidP="00153BE1">
            <w:pPr>
              <w:rPr>
                <w:lang w:val="en-US"/>
              </w:rPr>
            </w:pPr>
          </w:p>
        </w:tc>
        <w:tc>
          <w:tcPr>
            <w:tcW w:w="1560" w:type="dxa"/>
          </w:tcPr>
          <w:p w:rsidR="001D130D" w:rsidRPr="0016312B" w:rsidRDefault="001D130D" w:rsidP="00153BE1">
            <w:pPr>
              <w:rPr>
                <w:lang w:val="fr-FR"/>
              </w:rPr>
            </w:pPr>
          </w:p>
        </w:tc>
        <w:tc>
          <w:tcPr>
            <w:tcW w:w="1559" w:type="dxa"/>
          </w:tcPr>
          <w:p w:rsidR="001D130D" w:rsidRPr="0016312B" w:rsidRDefault="001D130D" w:rsidP="00153BE1">
            <w:pPr>
              <w:rPr>
                <w:lang w:val="fr-FR"/>
              </w:rPr>
            </w:pPr>
          </w:p>
        </w:tc>
        <w:tc>
          <w:tcPr>
            <w:tcW w:w="4111" w:type="dxa"/>
            <w:shd w:val="clear" w:color="auto" w:fill="EEECE1"/>
          </w:tcPr>
          <w:p w:rsidR="001D130D" w:rsidRPr="0016312B" w:rsidRDefault="001D130D" w:rsidP="00153BE1">
            <w:pPr>
              <w:rPr>
                <w:lang w:val="fr-FR"/>
              </w:rPr>
            </w:pPr>
          </w:p>
        </w:tc>
        <w:tc>
          <w:tcPr>
            <w:tcW w:w="3827" w:type="dxa"/>
            <w:shd w:val="clear" w:color="auto" w:fill="EEECE1"/>
          </w:tcPr>
          <w:p w:rsidR="001D130D" w:rsidRPr="0016312B" w:rsidRDefault="001D130D" w:rsidP="00153BE1">
            <w:pPr>
              <w:rPr>
                <w:lang w:val="fr-FR"/>
              </w:rPr>
            </w:pPr>
          </w:p>
        </w:tc>
        <w:tc>
          <w:tcPr>
            <w:tcW w:w="3260"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2B1E7B">
            <w:pPr>
              <w:rPr>
                <w:b/>
                <w:lang w:val="fr-FR"/>
              </w:rPr>
            </w:pPr>
            <w:r w:rsidRPr="0016312B">
              <w:rPr>
                <w:b/>
                <w:lang w:val="fr-FR"/>
              </w:rPr>
              <w:t xml:space="preserve">Anna FARKAŠOVSKĀ - Directrice école maternelle d’Odorín: </w:t>
            </w:r>
          </w:p>
          <w:p w:rsidR="001D130D" w:rsidRPr="0016312B" w:rsidRDefault="001D130D" w:rsidP="00A6274D">
            <w:pPr>
              <w:rPr>
                <w:rFonts w:cs="ArialMT"/>
                <w:i/>
                <w:szCs w:val="32"/>
                <w:u w:color="6696AE"/>
                <w:lang w:val="fr-FR"/>
              </w:rPr>
            </w:pPr>
            <w:r w:rsidRPr="0016312B">
              <w:rPr>
                <w:rFonts w:cs="ArialMT"/>
                <w:i/>
                <w:szCs w:val="32"/>
                <w:u w:color="6696AE"/>
                <w:lang w:val="fr-FR"/>
              </w:rPr>
              <w:t>- Maintenant que nous avons l’eau potable nous l’utilisons pour la préparation de la soupe et du thé. Les enfants se brossent les dents avec, en somme ils utilisent cette eau pour tout.</w:t>
            </w:r>
          </w:p>
          <w:p w:rsidR="001D130D" w:rsidRPr="0016312B" w:rsidRDefault="001D130D" w:rsidP="00153BE1">
            <w:pPr>
              <w:rPr>
                <w:lang w:val="fr-FR"/>
              </w:rPr>
            </w:pPr>
          </w:p>
        </w:tc>
        <w:tc>
          <w:tcPr>
            <w:tcW w:w="2835" w:type="dxa"/>
            <w:shd w:val="clear" w:color="auto" w:fill="EEECE1"/>
          </w:tcPr>
          <w:p w:rsidR="001D130D" w:rsidRPr="0016312B" w:rsidRDefault="001D130D" w:rsidP="00153BE1">
            <w:pPr>
              <w:rPr>
                <w:lang w:val="fr-BE"/>
              </w:rPr>
            </w:pPr>
          </w:p>
        </w:tc>
        <w:tc>
          <w:tcPr>
            <w:tcW w:w="1134" w:type="dxa"/>
            <w:shd w:val="clear" w:color="auto" w:fill="FFFFFF"/>
          </w:tcPr>
          <w:p w:rsidR="001D130D" w:rsidRPr="0016312B" w:rsidRDefault="001D130D" w:rsidP="00153BE1">
            <w:pPr>
              <w:rPr>
                <w:lang w:val="fr-BE"/>
              </w:rPr>
            </w:pPr>
          </w:p>
        </w:tc>
      </w:tr>
      <w:tr w:rsidR="001D130D" w:rsidRPr="00FD5463" w:rsidTr="0016312B">
        <w:tc>
          <w:tcPr>
            <w:tcW w:w="709" w:type="dxa"/>
          </w:tcPr>
          <w:p w:rsidR="001D130D" w:rsidRPr="0016312B" w:rsidRDefault="001D130D" w:rsidP="00153BE1">
            <w:pPr>
              <w:rPr>
                <w:lang w:val="en-US"/>
              </w:rPr>
            </w:pPr>
            <w:r w:rsidRPr="0016312B">
              <w:rPr>
                <w:lang w:val="en-US"/>
              </w:rPr>
              <w:t>1’40’’</w:t>
            </w:r>
          </w:p>
        </w:tc>
        <w:tc>
          <w:tcPr>
            <w:tcW w:w="1560" w:type="dxa"/>
          </w:tcPr>
          <w:p w:rsidR="001D130D" w:rsidRPr="0016312B" w:rsidRDefault="001D130D" w:rsidP="00153BE1">
            <w:pPr>
              <w:rPr>
                <w:lang w:val="fr-FR"/>
              </w:rPr>
            </w:pPr>
            <w:r w:rsidRPr="0016312B">
              <w:rPr>
                <w:lang w:val="fr-FR"/>
              </w:rPr>
              <w:t>Carton de fin</w:t>
            </w:r>
          </w:p>
        </w:tc>
        <w:tc>
          <w:tcPr>
            <w:tcW w:w="1559" w:type="dxa"/>
          </w:tcPr>
          <w:p w:rsidR="001D130D" w:rsidRPr="0016312B" w:rsidRDefault="001D130D" w:rsidP="004E5FF5">
            <w:pPr>
              <w:rPr>
                <w:lang w:val="fr-FR"/>
              </w:rPr>
            </w:pPr>
            <w:r w:rsidRPr="0016312B">
              <w:rPr>
                <w:lang w:val="fr-FR"/>
              </w:rPr>
              <w:t>Développement de l’infrastructure de distribution d’eau potable et de traitement des eaux usées dans la Région des Tatras</w:t>
            </w:r>
          </w:p>
          <w:p w:rsidR="001D130D" w:rsidRPr="0016312B" w:rsidRDefault="001D130D" w:rsidP="004E5FF5">
            <w:pPr>
              <w:rPr>
                <w:lang w:val="fr-FR"/>
              </w:rPr>
            </w:pPr>
            <w:r w:rsidRPr="0016312B">
              <w:rPr>
                <w:lang w:val="fr-FR"/>
              </w:rPr>
              <w:t xml:space="preserve">Budget Total: XXX </w:t>
            </w:r>
          </w:p>
          <w:p w:rsidR="001D130D" w:rsidRPr="0016312B" w:rsidRDefault="001D130D" w:rsidP="004E5FF5">
            <w:pPr>
              <w:rPr>
                <w:lang w:val="fr-FR"/>
              </w:rPr>
            </w:pPr>
            <w:r w:rsidRPr="0016312B">
              <w:rPr>
                <w:lang w:val="fr-FR"/>
              </w:rPr>
              <w:t>Financement UE (FEDER) : 75%</w:t>
            </w:r>
          </w:p>
          <w:p w:rsidR="001D130D" w:rsidRPr="0016312B" w:rsidRDefault="001D130D" w:rsidP="004E5FF5">
            <w:pPr>
              <w:rPr>
                <w:lang w:val="fr-FR"/>
              </w:rPr>
            </w:pPr>
            <w:r w:rsidRPr="0016312B">
              <w:rPr>
                <w:lang w:val="fr-FR"/>
              </w:rPr>
              <w:t>20XX – 20XX</w:t>
            </w:r>
          </w:p>
          <w:p w:rsidR="001D130D" w:rsidRPr="0016312B" w:rsidRDefault="001D130D" w:rsidP="004E5FF5">
            <w:pPr>
              <w:rPr>
                <w:lang w:val="fr-FR"/>
              </w:rPr>
            </w:pPr>
          </w:p>
        </w:tc>
        <w:tc>
          <w:tcPr>
            <w:tcW w:w="4111" w:type="dxa"/>
            <w:shd w:val="clear" w:color="auto" w:fill="EEECE1"/>
          </w:tcPr>
          <w:p w:rsidR="001D130D" w:rsidRPr="0016312B" w:rsidRDefault="001D130D" w:rsidP="00153BE1">
            <w:pPr>
              <w:rPr>
                <w:lang w:val="fr-FR"/>
              </w:rPr>
            </w:pPr>
          </w:p>
        </w:tc>
        <w:tc>
          <w:tcPr>
            <w:tcW w:w="3827" w:type="dxa"/>
            <w:shd w:val="clear" w:color="auto" w:fill="EEECE1"/>
          </w:tcPr>
          <w:p w:rsidR="001D130D" w:rsidRPr="0016312B" w:rsidRDefault="001D130D" w:rsidP="00153BE1">
            <w:pPr>
              <w:rPr>
                <w:lang w:val="fr-FR"/>
              </w:rPr>
            </w:pPr>
          </w:p>
        </w:tc>
        <w:tc>
          <w:tcPr>
            <w:tcW w:w="3260" w:type="dxa"/>
            <w:shd w:val="clear" w:color="auto" w:fill="EEECE1"/>
          </w:tcPr>
          <w:p w:rsidR="001D130D" w:rsidRPr="0016312B" w:rsidRDefault="001D130D" w:rsidP="00153BE1">
            <w:pPr>
              <w:rPr>
                <w:lang w:val="fr-FR"/>
              </w:rPr>
            </w:pPr>
          </w:p>
        </w:tc>
        <w:tc>
          <w:tcPr>
            <w:tcW w:w="2835" w:type="dxa"/>
            <w:shd w:val="clear" w:color="auto" w:fill="EEECE1"/>
          </w:tcPr>
          <w:p w:rsidR="001D130D" w:rsidRPr="0016312B" w:rsidRDefault="001D130D" w:rsidP="002B1E7B">
            <w:pPr>
              <w:rPr>
                <w:lang w:val="fr-FR"/>
              </w:rPr>
            </w:pPr>
          </w:p>
        </w:tc>
        <w:tc>
          <w:tcPr>
            <w:tcW w:w="2835" w:type="dxa"/>
            <w:shd w:val="clear" w:color="auto" w:fill="EEECE1"/>
          </w:tcPr>
          <w:p w:rsidR="001D130D" w:rsidRPr="0016312B" w:rsidRDefault="001D130D" w:rsidP="00153BE1">
            <w:pPr>
              <w:rPr>
                <w:lang w:val="fr-BE"/>
              </w:rPr>
            </w:pPr>
          </w:p>
        </w:tc>
        <w:tc>
          <w:tcPr>
            <w:tcW w:w="1134" w:type="dxa"/>
            <w:shd w:val="clear" w:color="auto" w:fill="FFFFFF"/>
          </w:tcPr>
          <w:p w:rsidR="001D130D" w:rsidRPr="0016312B" w:rsidRDefault="001D130D" w:rsidP="00153BE1">
            <w:pPr>
              <w:rPr>
                <w:lang w:val="fr-BE"/>
              </w:rPr>
            </w:pPr>
          </w:p>
        </w:tc>
      </w:tr>
    </w:tbl>
    <w:p w:rsidR="001D130D" w:rsidRPr="00FD5463" w:rsidRDefault="001D130D" w:rsidP="00FB0036">
      <w:pPr>
        <w:rPr>
          <w:lang w:val="fr-BE"/>
        </w:rPr>
      </w:pPr>
    </w:p>
    <w:p w:rsidR="001D130D" w:rsidRDefault="001D130D"/>
    <w:sectPr w:rsidR="001D130D" w:rsidSect="00382A14">
      <w:headerReference w:type="default" r:id="rId7"/>
      <w:pgSz w:w="23814" w:h="16839" w:orient="landscape" w:code="8"/>
      <w:pgMar w:top="1417" w:right="1417" w:bottom="1417" w:left="1417" w:header="79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30D" w:rsidRDefault="001D130D" w:rsidP="00FB0036">
      <w:pPr>
        <w:spacing w:before="0" w:after="0"/>
      </w:pPr>
      <w:r>
        <w:separator/>
      </w:r>
    </w:p>
  </w:endnote>
  <w:endnote w:type="continuationSeparator" w:id="1">
    <w:p w:rsidR="001D130D" w:rsidRDefault="001D130D" w:rsidP="00FB003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BoldMT">
    <w:altName w:val="Arial"/>
    <w:panose1 w:val="00000000000000000000"/>
    <w:charset w:val="4D"/>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30D" w:rsidRDefault="001D130D" w:rsidP="00FB0036">
      <w:pPr>
        <w:spacing w:before="0" w:after="0"/>
      </w:pPr>
      <w:r>
        <w:separator/>
      </w:r>
    </w:p>
  </w:footnote>
  <w:footnote w:type="continuationSeparator" w:id="1">
    <w:p w:rsidR="001D130D" w:rsidRDefault="001D130D" w:rsidP="00FB003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30D" w:rsidRPr="00FB0036" w:rsidRDefault="001D130D" w:rsidP="00FB0036">
    <w:pPr>
      <w:spacing w:before="0" w:after="0"/>
      <w:rPr>
        <w:i/>
      </w:rPr>
    </w:pPr>
    <w:r>
      <w:rPr>
        <w:noProof/>
        <w:lang w:val="en-IE" w:eastAsia="en-IE"/>
      </w:rPr>
      <w:pict>
        <v:shapetype id="_x0000_t202" coordsize="21600,21600" o:spt="202" path="m,l,21600r21600,l21600,xe">
          <v:stroke joinstyle="miter"/>
          <v:path gradientshapeok="t" o:connecttype="rect"/>
        </v:shapetype>
        <v:shape id="_x0000_s2049" type="#_x0000_t202" style="position:absolute;margin-left:420pt;margin-top:-4.85pt;width:214.6pt;height:53.5pt;z-index:251659264" strokecolor="white">
          <v:textbox>
            <w:txbxContent>
              <w:p w:rsidR="001D130D" w:rsidRPr="00153BE1" w:rsidRDefault="001D130D" w:rsidP="00FA1586">
                <w:pPr>
                  <w:spacing w:before="60" w:after="60"/>
                  <w:rPr>
                    <w:color w:val="2C363F"/>
                    <w:lang w:val="fr-BE"/>
                  </w:rPr>
                </w:pPr>
                <w:r w:rsidRPr="00153BE1">
                  <w:rPr>
                    <w:b/>
                    <w:color w:val="2C363F"/>
                    <w:lang w:val="fr-BE"/>
                  </w:rPr>
                  <w:t>Project Manager</w:t>
                </w:r>
                <w:r w:rsidRPr="00153BE1">
                  <w:rPr>
                    <w:color w:val="2C363F"/>
                    <w:lang w:val="fr-BE"/>
                  </w:rPr>
                  <w:t>: Fabrice Régnier</w:t>
                </w:r>
              </w:p>
              <w:p w:rsidR="001D130D" w:rsidRPr="00153BE1" w:rsidRDefault="001D130D" w:rsidP="00FA1586">
                <w:pPr>
                  <w:spacing w:before="60" w:after="60"/>
                  <w:rPr>
                    <w:b/>
                    <w:color w:val="2C363F"/>
                    <w:lang w:val="fr-BE"/>
                  </w:rPr>
                </w:pPr>
                <w:r w:rsidRPr="00153BE1">
                  <w:rPr>
                    <w:b/>
                    <w:color w:val="2C363F"/>
                    <w:lang w:val="fr-BE"/>
                  </w:rPr>
                  <w:t>Audiovisual Manager </w:t>
                </w:r>
                <w:r w:rsidRPr="00153BE1">
                  <w:rPr>
                    <w:color w:val="2C363F"/>
                    <w:lang w:val="fr-BE"/>
                  </w:rPr>
                  <w:t>: Marc Vanvinkenroije</w:t>
                </w:r>
                <w:r w:rsidRPr="00153BE1">
                  <w:rPr>
                    <w:b/>
                    <w:color w:val="2C363F"/>
                    <w:lang w:val="fr-BE"/>
                  </w:rPr>
                  <w:t xml:space="preserve"> </w:t>
                </w:r>
              </w:p>
              <w:p w:rsidR="001D130D" w:rsidRPr="00153BE1" w:rsidRDefault="001D130D" w:rsidP="00FA1586">
                <w:pPr>
                  <w:spacing w:before="60" w:after="60"/>
                  <w:rPr>
                    <w:color w:val="2C363F"/>
                    <w:lang w:val="fr-BE"/>
                  </w:rPr>
                </w:pPr>
                <w:r w:rsidRPr="00153BE1">
                  <w:rPr>
                    <w:b/>
                    <w:color w:val="2C363F"/>
                    <w:lang w:val="fr-BE"/>
                  </w:rPr>
                  <w:t>Production Manager</w:t>
                </w:r>
                <w:r w:rsidRPr="00153BE1">
                  <w:rPr>
                    <w:color w:val="2C363F"/>
                    <w:lang w:val="fr-BE"/>
                  </w:rPr>
                  <w:t>: Nathalie Leeemans</w:t>
                </w:r>
              </w:p>
              <w:p w:rsidR="001D130D" w:rsidRPr="00153BE1" w:rsidRDefault="001D130D" w:rsidP="00FA1586">
                <w:pPr>
                  <w:spacing w:before="60" w:after="60"/>
                  <w:rPr>
                    <w:color w:val="2C363F"/>
                    <w:lang w:val="fr-BE"/>
                  </w:rPr>
                </w:pPr>
              </w:p>
            </w:txbxContent>
          </v:textbox>
        </v:shape>
      </w:pict>
    </w:r>
    <w:r>
      <w:rPr>
        <w:noProof/>
        <w:lang w:val="en-IE" w:eastAsia="en-IE"/>
      </w:rPr>
      <w:pict>
        <v:shape id="_x0000_s2050" type="#_x0000_t202" style="position:absolute;margin-left:645pt;margin-top:-4.85pt;width:193.35pt;height:53.85pt;z-index:251656192" strokecolor="white" strokeweight="0">
          <v:textbox style="mso-next-textbox:#_x0000_s2050">
            <w:txbxContent>
              <w:p w:rsidR="001D130D" w:rsidRPr="00153BE1" w:rsidRDefault="001D130D" w:rsidP="00572853">
                <w:pPr>
                  <w:spacing w:before="60" w:after="60"/>
                  <w:rPr>
                    <w:color w:val="2C363F"/>
                  </w:rPr>
                </w:pPr>
                <w:r w:rsidRPr="00153BE1">
                  <w:rPr>
                    <w:b/>
                    <w:color w:val="2C363F"/>
                  </w:rPr>
                  <w:t>Director:</w:t>
                </w:r>
                <w:r w:rsidRPr="00153BE1">
                  <w:rPr>
                    <w:color w:val="2C363F"/>
                  </w:rPr>
                  <w:t xml:space="preserve"> </w:t>
                </w:r>
              </w:p>
              <w:p w:rsidR="001D130D" w:rsidRPr="00153BE1" w:rsidRDefault="001D130D" w:rsidP="00572853">
                <w:pPr>
                  <w:spacing w:before="60" w:after="60"/>
                  <w:rPr>
                    <w:color w:val="2C363F"/>
                  </w:rPr>
                </w:pPr>
                <w:r w:rsidRPr="00153BE1">
                  <w:rPr>
                    <w:b/>
                    <w:color w:val="2C363F"/>
                  </w:rPr>
                  <w:t>Cameraman</w:t>
                </w:r>
                <w:r w:rsidRPr="00153BE1">
                  <w:rPr>
                    <w:color w:val="2C363F"/>
                  </w:rPr>
                  <w:t xml:space="preserve">: </w:t>
                </w:r>
              </w:p>
              <w:p w:rsidR="001D130D" w:rsidRPr="00153BE1" w:rsidRDefault="001D130D" w:rsidP="00572853">
                <w:pPr>
                  <w:spacing w:before="60" w:after="60"/>
                  <w:rPr>
                    <w:color w:val="2C363F"/>
                  </w:rPr>
                </w:pPr>
                <w:r w:rsidRPr="00153BE1">
                  <w:rPr>
                    <w:b/>
                    <w:color w:val="2C363F"/>
                  </w:rPr>
                  <w:t>Sound engineer</w:t>
                </w:r>
                <w:r w:rsidRPr="00153BE1">
                  <w:rPr>
                    <w:color w:val="2C363F"/>
                  </w:rPr>
                  <w:t xml:space="preserve">: </w:t>
                </w:r>
              </w:p>
            </w:txbxContent>
          </v:textbox>
        </v:shape>
      </w:pict>
    </w:r>
    <w:r>
      <w:rPr>
        <w:noProof/>
        <w:lang w:val="en-IE" w:eastAsia="en-IE"/>
      </w:rPr>
      <w:pict>
        <v:shape id="_x0000_s2051" type="#_x0000_t202" style="position:absolute;margin-left:850pt;margin-top:-5.8pt;width:193.9pt;height:53.8pt;z-index:251657216" strokecolor="white" strokeweight="0">
          <v:textbox style="mso-next-textbox:#_x0000_s2051">
            <w:txbxContent>
              <w:p w:rsidR="001D130D" w:rsidRPr="00153BE1" w:rsidRDefault="001D130D" w:rsidP="00572853">
                <w:pPr>
                  <w:spacing w:before="60" w:after="60"/>
                  <w:rPr>
                    <w:color w:val="2C363F"/>
                  </w:rPr>
                </w:pPr>
                <w:r w:rsidRPr="00153BE1">
                  <w:rPr>
                    <w:b/>
                    <w:color w:val="2C363F"/>
                  </w:rPr>
                  <w:t>Editor</w:t>
                </w:r>
                <w:r w:rsidRPr="00153BE1">
                  <w:rPr>
                    <w:color w:val="2C363F"/>
                  </w:rPr>
                  <w:t xml:space="preserve">: </w:t>
                </w:r>
              </w:p>
              <w:p w:rsidR="001D130D" w:rsidRPr="00153BE1" w:rsidRDefault="001D130D" w:rsidP="00572853">
                <w:pPr>
                  <w:spacing w:before="60" w:after="60"/>
                  <w:rPr>
                    <w:color w:val="2C363F"/>
                  </w:rPr>
                </w:pPr>
                <w:r w:rsidRPr="00153BE1">
                  <w:rPr>
                    <w:b/>
                    <w:color w:val="2C363F"/>
                  </w:rPr>
                  <w:t>Graphic Design</w:t>
                </w:r>
                <w:r w:rsidRPr="00153BE1">
                  <w:rPr>
                    <w:color w:val="2C363F"/>
                  </w:rPr>
                  <w:t xml:space="preserve">: </w:t>
                </w:r>
              </w:p>
            </w:txbxContent>
          </v:textbox>
        </v:shape>
      </w:pict>
    </w:r>
    <w:r>
      <w:rPr>
        <w:noProof/>
        <w:lang w:val="en-IE" w:eastAsia="en-IE"/>
      </w:rPr>
      <w:pict>
        <v:shape id="_x0000_s2052" type="#_x0000_t202" style="position:absolute;margin-left:149.1pt;margin-top:14.9pt;width:157.5pt;height:47.4pt;z-index:251658240" strokecolor="white">
          <v:textbox>
            <w:txbxContent>
              <w:p w:rsidR="001D130D" w:rsidRPr="00153BE1" w:rsidRDefault="001D130D">
                <w:pPr>
                  <w:rPr>
                    <w:b/>
                    <w:color w:val="2C363F"/>
                    <w:sz w:val="40"/>
                    <w:szCs w:val="40"/>
                  </w:rPr>
                </w:pPr>
                <w:r w:rsidRPr="00153BE1">
                  <w:rPr>
                    <w:b/>
                    <w:color w:val="2C363F"/>
                    <w:sz w:val="40"/>
                    <w:szCs w:val="40"/>
                  </w:rPr>
                  <w:t>SCRIPT</w:t>
                </w:r>
              </w:p>
            </w:txbxContent>
          </v:textbox>
        </v:shape>
      </w:pict>
    </w:r>
    <w:r w:rsidRPr="0016312B">
      <w:rPr>
        <w:i/>
        <w:noProof/>
        <w:lang w:val="en-IE" w:eastAsia="en-I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6" type="#_x0000_t75" alt="Logo_Tipik_Small-Heading_v2" style="width:138.75pt;height:48pt;visibility:visible">
          <v:imagedata r:id="rId1" o:title=""/>
        </v:shape>
      </w:pict>
    </w:r>
    <w:r w:rsidRPr="00FB0036">
      <w:rPr>
        <w:i/>
      </w:rPr>
      <w:t xml:space="preserve">                                                                                                                                                                                                                                                                                      </w:t>
    </w:r>
    <w:r>
      <w:rPr>
        <w:i/>
      </w:rPr>
      <w:t xml:space="preserve">                                                   </w:t>
    </w:r>
    <w:r w:rsidRPr="00FB0036">
      <w:rPr>
        <w:i/>
      </w:rPr>
      <w:t xml:space="preserve">          </w:t>
    </w:r>
  </w:p>
  <w:p w:rsidR="001D130D" w:rsidRDefault="001D130D" w:rsidP="00FB003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1C0E4F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9866784"/>
    <w:lvl w:ilvl="0">
      <w:start w:val="1"/>
      <w:numFmt w:val="decimal"/>
      <w:lvlText w:val="%1."/>
      <w:lvlJc w:val="left"/>
      <w:pPr>
        <w:tabs>
          <w:tab w:val="num" w:pos="1492"/>
        </w:tabs>
        <w:ind w:left="1492" w:hanging="360"/>
      </w:pPr>
      <w:rPr>
        <w:rFonts w:cs="Times New Roman"/>
      </w:rPr>
    </w:lvl>
  </w:abstractNum>
  <w:abstractNum w:abstractNumId="2">
    <w:nsid w:val="FFFFFF7D"/>
    <w:multiLevelType w:val="singleLevel"/>
    <w:tmpl w:val="3B2C929C"/>
    <w:lvl w:ilvl="0">
      <w:start w:val="1"/>
      <w:numFmt w:val="decimal"/>
      <w:lvlText w:val="%1."/>
      <w:lvlJc w:val="left"/>
      <w:pPr>
        <w:tabs>
          <w:tab w:val="num" w:pos="1209"/>
        </w:tabs>
        <w:ind w:left="1209" w:hanging="360"/>
      </w:pPr>
      <w:rPr>
        <w:rFonts w:cs="Times New Roman"/>
      </w:rPr>
    </w:lvl>
  </w:abstractNum>
  <w:abstractNum w:abstractNumId="3">
    <w:nsid w:val="FFFFFF7E"/>
    <w:multiLevelType w:val="singleLevel"/>
    <w:tmpl w:val="9014CE16"/>
    <w:lvl w:ilvl="0">
      <w:start w:val="1"/>
      <w:numFmt w:val="decimal"/>
      <w:lvlText w:val="%1."/>
      <w:lvlJc w:val="left"/>
      <w:pPr>
        <w:tabs>
          <w:tab w:val="num" w:pos="926"/>
        </w:tabs>
        <w:ind w:left="926" w:hanging="360"/>
      </w:pPr>
      <w:rPr>
        <w:rFonts w:cs="Times New Roman"/>
      </w:rPr>
    </w:lvl>
  </w:abstractNum>
  <w:abstractNum w:abstractNumId="4">
    <w:nsid w:val="FFFFFF7F"/>
    <w:multiLevelType w:val="singleLevel"/>
    <w:tmpl w:val="DB5CEE98"/>
    <w:lvl w:ilvl="0">
      <w:start w:val="1"/>
      <w:numFmt w:val="decimal"/>
      <w:lvlText w:val="%1."/>
      <w:lvlJc w:val="left"/>
      <w:pPr>
        <w:tabs>
          <w:tab w:val="num" w:pos="643"/>
        </w:tabs>
        <w:ind w:left="643" w:hanging="360"/>
      </w:pPr>
      <w:rPr>
        <w:rFonts w:cs="Times New Roman"/>
      </w:rPr>
    </w:lvl>
  </w:abstractNum>
  <w:abstractNum w:abstractNumId="5">
    <w:nsid w:val="FFFFFF80"/>
    <w:multiLevelType w:val="singleLevel"/>
    <w:tmpl w:val="D604EC7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3DC2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3BE56B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AFAD83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A74CA01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FF80685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drawingGridHorizontalSpacing w:val="10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0036"/>
    <w:rsid w:val="00007EB6"/>
    <w:rsid w:val="0004790C"/>
    <w:rsid w:val="00153BE1"/>
    <w:rsid w:val="0016312B"/>
    <w:rsid w:val="00192D57"/>
    <w:rsid w:val="001D130D"/>
    <w:rsid w:val="001D292E"/>
    <w:rsid w:val="001E3F06"/>
    <w:rsid w:val="002B1E7B"/>
    <w:rsid w:val="00330C97"/>
    <w:rsid w:val="00364C99"/>
    <w:rsid w:val="00382A14"/>
    <w:rsid w:val="003906E8"/>
    <w:rsid w:val="003B7573"/>
    <w:rsid w:val="004447F6"/>
    <w:rsid w:val="004E5FF5"/>
    <w:rsid w:val="0051593D"/>
    <w:rsid w:val="00515EF8"/>
    <w:rsid w:val="00572853"/>
    <w:rsid w:val="005B12AD"/>
    <w:rsid w:val="005B6411"/>
    <w:rsid w:val="006174AE"/>
    <w:rsid w:val="00657322"/>
    <w:rsid w:val="00667362"/>
    <w:rsid w:val="00680079"/>
    <w:rsid w:val="00685B71"/>
    <w:rsid w:val="008E471C"/>
    <w:rsid w:val="00954394"/>
    <w:rsid w:val="00A24B94"/>
    <w:rsid w:val="00A57F47"/>
    <w:rsid w:val="00A6274D"/>
    <w:rsid w:val="00A96859"/>
    <w:rsid w:val="00A97834"/>
    <w:rsid w:val="00B24557"/>
    <w:rsid w:val="00B976A9"/>
    <w:rsid w:val="00BB4410"/>
    <w:rsid w:val="00C010F0"/>
    <w:rsid w:val="00C46E84"/>
    <w:rsid w:val="00C52B3C"/>
    <w:rsid w:val="00C55B70"/>
    <w:rsid w:val="00CC6EC4"/>
    <w:rsid w:val="00D00D03"/>
    <w:rsid w:val="00D440CF"/>
    <w:rsid w:val="00D9745B"/>
    <w:rsid w:val="00DB343A"/>
    <w:rsid w:val="00E24399"/>
    <w:rsid w:val="00ED1A4E"/>
    <w:rsid w:val="00EE2747"/>
    <w:rsid w:val="00EF318A"/>
    <w:rsid w:val="00F83234"/>
    <w:rsid w:val="00FA1586"/>
    <w:rsid w:val="00FB0036"/>
    <w:rsid w:val="00FD5463"/>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036"/>
    <w:pPr>
      <w:spacing w:before="120" w:after="120"/>
      <w:ind w:right="-108"/>
    </w:pPr>
    <w:rPr>
      <w:rFonts w:ascii="Arial" w:hAnsi="Arial"/>
      <w:sz w:val="20"/>
      <w:szCs w:val="24"/>
      <w:lang w:val="en-GB" w:eastAsia="fr-FR"/>
    </w:rPr>
  </w:style>
  <w:style w:type="paragraph" w:styleId="Heading3">
    <w:name w:val="heading 3"/>
    <w:basedOn w:val="Normal"/>
    <w:next w:val="NormalWeb"/>
    <w:link w:val="Heading3Char"/>
    <w:uiPriority w:val="99"/>
    <w:qFormat/>
    <w:rsid w:val="003906E8"/>
    <w:pPr>
      <w:keepNext/>
      <w:spacing w:before="240" w:after="60"/>
      <w:outlineLvl w:val="2"/>
    </w:pPr>
    <w:rPr>
      <w:rFonts w:cs="Arial"/>
      <w:b/>
      <w:bCs/>
      <w:color w:val="CC9900"/>
      <w:sz w:val="32"/>
      <w:szCs w:val="26"/>
    </w:rPr>
  </w:style>
  <w:style w:type="paragraph" w:styleId="Heading4">
    <w:name w:val="heading 4"/>
    <w:basedOn w:val="Normal"/>
    <w:next w:val="NormalWeb"/>
    <w:link w:val="Heading4Char"/>
    <w:uiPriority w:val="99"/>
    <w:qFormat/>
    <w:rsid w:val="003906E8"/>
    <w:pPr>
      <w:keepNext/>
      <w:spacing w:before="240" w:after="60"/>
      <w:outlineLvl w:val="3"/>
    </w:pPr>
    <w:rPr>
      <w:b/>
      <w:bCs/>
      <w:color w:val="008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906E8"/>
    <w:rPr>
      <w:rFonts w:ascii="Arial" w:hAnsi="Arial" w:cs="Arial"/>
      <w:b/>
      <w:bCs/>
      <w:color w:val="CC9900"/>
      <w:sz w:val="26"/>
      <w:szCs w:val="26"/>
      <w:lang w:val="fr-FR" w:eastAsia="fr-FR"/>
    </w:rPr>
  </w:style>
  <w:style w:type="character" w:customStyle="1" w:styleId="Heading4Char">
    <w:name w:val="Heading 4 Char"/>
    <w:basedOn w:val="DefaultParagraphFont"/>
    <w:link w:val="Heading4"/>
    <w:uiPriority w:val="99"/>
    <w:locked/>
    <w:rsid w:val="003906E8"/>
    <w:rPr>
      <w:rFonts w:ascii="Arial" w:hAnsi="Arial" w:cs="Times New Roman"/>
      <w:b/>
      <w:bCs/>
      <w:color w:val="008000"/>
      <w:sz w:val="28"/>
      <w:szCs w:val="28"/>
      <w:lang w:val="fr-FR" w:eastAsia="fr-FR"/>
    </w:rPr>
  </w:style>
  <w:style w:type="paragraph" w:styleId="NormalWeb">
    <w:name w:val="Normal (Web)"/>
    <w:basedOn w:val="Normal"/>
    <w:uiPriority w:val="99"/>
    <w:semiHidden/>
    <w:rsid w:val="003906E8"/>
    <w:rPr>
      <w:rFonts w:ascii="Times New Roman" w:hAnsi="Times New Roman"/>
      <w:sz w:val="24"/>
    </w:rPr>
  </w:style>
  <w:style w:type="table" w:styleId="TableGrid">
    <w:name w:val="Table Grid"/>
    <w:basedOn w:val="TableNormal"/>
    <w:uiPriority w:val="99"/>
    <w:rsid w:val="00FB00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B0036"/>
    <w:pPr>
      <w:tabs>
        <w:tab w:val="center" w:pos="4536"/>
        <w:tab w:val="right" w:pos="9072"/>
      </w:tabs>
      <w:spacing w:before="0" w:after="0"/>
    </w:pPr>
  </w:style>
  <w:style w:type="character" w:customStyle="1" w:styleId="HeaderChar">
    <w:name w:val="Header Char"/>
    <w:basedOn w:val="DefaultParagraphFont"/>
    <w:link w:val="Header"/>
    <w:uiPriority w:val="99"/>
    <w:locked/>
    <w:rsid w:val="00FB0036"/>
    <w:rPr>
      <w:rFonts w:ascii="Arial" w:hAnsi="Arial" w:cs="Times New Roman"/>
      <w:sz w:val="24"/>
      <w:szCs w:val="24"/>
      <w:lang w:val="en-GB" w:eastAsia="fr-FR"/>
    </w:rPr>
  </w:style>
  <w:style w:type="paragraph" w:styleId="Footer">
    <w:name w:val="footer"/>
    <w:basedOn w:val="Normal"/>
    <w:link w:val="FooterChar"/>
    <w:uiPriority w:val="99"/>
    <w:semiHidden/>
    <w:rsid w:val="00FB0036"/>
    <w:pPr>
      <w:tabs>
        <w:tab w:val="center" w:pos="4536"/>
        <w:tab w:val="right" w:pos="9072"/>
      </w:tabs>
      <w:spacing w:before="0" w:after="0"/>
    </w:pPr>
  </w:style>
  <w:style w:type="character" w:customStyle="1" w:styleId="FooterChar">
    <w:name w:val="Footer Char"/>
    <w:basedOn w:val="DefaultParagraphFont"/>
    <w:link w:val="Footer"/>
    <w:uiPriority w:val="99"/>
    <w:semiHidden/>
    <w:locked/>
    <w:rsid w:val="00FB0036"/>
    <w:rPr>
      <w:rFonts w:ascii="Arial" w:hAnsi="Arial" w:cs="Times New Roman"/>
      <w:sz w:val="24"/>
      <w:szCs w:val="24"/>
      <w:lang w:val="en-GB" w:eastAsia="fr-FR"/>
    </w:rPr>
  </w:style>
  <w:style w:type="paragraph" w:styleId="BalloonText">
    <w:name w:val="Balloon Text"/>
    <w:basedOn w:val="Normal"/>
    <w:link w:val="BalloonTextChar"/>
    <w:uiPriority w:val="99"/>
    <w:semiHidden/>
    <w:rsid w:val="00FB003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0036"/>
    <w:rPr>
      <w:rFonts w:ascii="Tahoma" w:hAnsi="Tahoma" w:cs="Tahoma"/>
      <w:sz w:val="16"/>
      <w:szCs w:val="16"/>
      <w:lang w:val="en-GB" w:eastAsia="fr-FR"/>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428</Words>
  <Characters>2442</Characters>
  <Application>Microsoft Office Outlook</Application>
  <DocSecurity>0</DocSecurity>
  <Lines>0</Lines>
  <Paragraphs>0</Paragraphs>
  <ScaleCrop>false</ScaleCrop>
  <Company>tipik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detemmerman</dc:creator>
  <cp:keywords/>
  <dc:description/>
  <cp:lastModifiedBy>nsambsa</cp:lastModifiedBy>
  <cp:revision>2</cp:revision>
  <dcterms:created xsi:type="dcterms:W3CDTF">2011-03-16T10:29:00Z</dcterms:created>
  <dcterms:modified xsi:type="dcterms:W3CDTF">2011-03-16T10:29:00Z</dcterms:modified>
</cp:coreProperties>
</file>